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60D" w:rsidRDefault="00CE0C5B">
      <w:pPr>
        <w:pStyle w:val="Standard"/>
        <w:spacing w:after="0" w:line="240" w:lineRule="auto"/>
        <w:ind w:left="4320" w:firstLine="216"/>
        <w:rPr>
          <w:rFonts w:ascii="Times New Roman" w:hAnsi="Times New Roman" w:cs="Times New Roman"/>
          <w:sz w:val="24"/>
          <w:szCs w:val="24"/>
        </w:rPr>
      </w:pPr>
      <w:r>
        <w:rPr>
          <w:rFonts w:ascii="Times New Roman" w:hAnsi="Times New Roman" w:cs="Times New Roman"/>
          <w:sz w:val="24"/>
          <w:szCs w:val="24"/>
        </w:rPr>
        <w:t>PATVIRTINTA</w:t>
      </w:r>
    </w:p>
    <w:p w:rsidR="00FD460D" w:rsidRDefault="00CE0C5B">
      <w:pPr>
        <w:pStyle w:val="Standard"/>
        <w:spacing w:after="0" w:line="240" w:lineRule="auto"/>
        <w:ind w:left="4320" w:firstLine="216"/>
        <w:rPr>
          <w:rFonts w:ascii="Times New Roman" w:hAnsi="Times New Roman" w:cs="Times New Roman"/>
          <w:sz w:val="24"/>
          <w:szCs w:val="24"/>
        </w:rPr>
      </w:pPr>
      <w:proofErr w:type="spellStart"/>
      <w:r>
        <w:rPr>
          <w:rFonts w:ascii="Times New Roman" w:hAnsi="Times New Roman" w:cs="Times New Roman"/>
          <w:sz w:val="24"/>
          <w:szCs w:val="24"/>
        </w:rPr>
        <w:t>Prienų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kultūros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laisvalaikio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centro</w:t>
      </w:r>
      <w:proofErr w:type="spellEnd"/>
    </w:p>
    <w:p w:rsidR="00FD460D" w:rsidRDefault="00CE0C5B">
      <w:pPr>
        <w:pStyle w:val="Standard"/>
        <w:spacing w:after="0" w:line="240" w:lineRule="auto"/>
        <w:ind w:left="4320" w:firstLine="216"/>
        <w:rPr>
          <w:rFonts w:ascii="Times New Roman" w:hAnsi="Times New Roman" w:cs="Times New Roman"/>
          <w:sz w:val="24"/>
          <w:szCs w:val="24"/>
        </w:rPr>
      </w:pPr>
      <w:proofErr w:type="spellStart"/>
      <w:r>
        <w:rPr>
          <w:rFonts w:ascii="Times New Roman" w:hAnsi="Times New Roman" w:cs="Times New Roman"/>
          <w:sz w:val="24"/>
          <w:szCs w:val="24"/>
        </w:rPr>
        <w:t>materialiojo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komisijos</w:t>
      </w:r>
      <w:proofErr w:type="spellEnd"/>
    </w:p>
    <w:p w:rsidR="00FD460D" w:rsidRDefault="00CE0C5B">
      <w:pPr>
        <w:pStyle w:val="Standard"/>
        <w:spacing w:after="0" w:line="240" w:lineRule="auto"/>
        <w:ind w:left="4320" w:firstLine="216"/>
        <w:rPr>
          <w:rFonts w:ascii="Times New Roman" w:hAnsi="Times New Roman" w:cs="Times New Roman"/>
          <w:sz w:val="24"/>
          <w:szCs w:val="24"/>
        </w:rPr>
      </w:pPr>
      <w:r>
        <w:rPr>
          <w:rFonts w:ascii="Times New Roman" w:hAnsi="Times New Roman" w:cs="Times New Roman"/>
          <w:sz w:val="24"/>
          <w:szCs w:val="24"/>
        </w:rPr>
        <w:t xml:space="preserve">2024 m. </w:t>
      </w:r>
      <w:proofErr w:type="spellStart"/>
      <w:proofErr w:type="gramStart"/>
      <w:r>
        <w:rPr>
          <w:rFonts w:ascii="Times New Roman" w:hAnsi="Times New Roman" w:cs="Times New Roman"/>
          <w:sz w:val="24"/>
          <w:szCs w:val="24"/>
        </w:rPr>
        <w:t>birželio</w:t>
      </w:r>
      <w:proofErr w:type="spellEnd"/>
      <w:r>
        <w:rPr>
          <w:rFonts w:ascii="Times New Roman" w:hAnsi="Times New Roman" w:cs="Times New Roman"/>
          <w:sz w:val="24"/>
          <w:szCs w:val="24"/>
        </w:rPr>
        <w:t xml:space="preserve">  </w:t>
      </w:r>
      <w:r w:rsidR="00C92680">
        <w:rPr>
          <w:rFonts w:ascii="Times New Roman" w:hAnsi="Times New Roman" w:cs="Times New Roman"/>
          <w:sz w:val="24"/>
          <w:szCs w:val="24"/>
        </w:rPr>
        <w:t>6</w:t>
      </w:r>
      <w:proofErr w:type="gramEnd"/>
      <w:r>
        <w:rPr>
          <w:rFonts w:ascii="Times New Roman" w:hAnsi="Times New Roman" w:cs="Times New Roman"/>
          <w:sz w:val="24"/>
          <w:szCs w:val="24"/>
        </w:rPr>
        <w:t xml:space="preserve"> d.</w:t>
      </w:r>
    </w:p>
    <w:p w:rsidR="00FD460D" w:rsidRDefault="00CE0C5B">
      <w:pPr>
        <w:pStyle w:val="Standard"/>
        <w:spacing w:after="0" w:line="240" w:lineRule="auto"/>
        <w:ind w:left="4320" w:firstLine="216"/>
        <w:rPr>
          <w:rFonts w:ascii="Times New Roman" w:hAnsi="Times New Roman" w:cs="Times New Roman"/>
          <w:sz w:val="24"/>
          <w:szCs w:val="24"/>
        </w:rPr>
      </w:pPr>
      <w:proofErr w:type="spellStart"/>
      <w:r>
        <w:rPr>
          <w:rFonts w:ascii="Times New Roman" w:hAnsi="Times New Roman" w:cs="Times New Roman"/>
          <w:sz w:val="24"/>
          <w:szCs w:val="24"/>
        </w:rPr>
        <w:t>protokolu</w:t>
      </w:r>
      <w:proofErr w:type="spellEnd"/>
      <w:r>
        <w:rPr>
          <w:rFonts w:ascii="Times New Roman" w:hAnsi="Times New Roman" w:cs="Times New Roman"/>
          <w:sz w:val="24"/>
          <w:szCs w:val="24"/>
        </w:rPr>
        <w:t xml:space="preserve"> Nr.</w:t>
      </w:r>
      <w:r w:rsidR="00C92680">
        <w:rPr>
          <w:rFonts w:ascii="Times New Roman" w:hAnsi="Times New Roman" w:cs="Times New Roman"/>
          <w:sz w:val="24"/>
          <w:szCs w:val="24"/>
        </w:rPr>
        <w:t xml:space="preserve"> (2.35)-KP-01</w:t>
      </w:r>
    </w:p>
    <w:p w:rsidR="00FD460D" w:rsidRDefault="00FD460D">
      <w:pPr>
        <w:pStyle w:val="Standard"/>
        <w:spacing w:after="0" w:line="240" w:lineRule="auto"/>
        <w:ind w:left="4320" w:firstLine="216"/>
        <w:rPr>
          <w:rFonts w:ascii="Times New Roman" w:hAnsi="Times New Roman" w:cs="Times New Roman"/>
          <w:sz w:val="24"/>
          <w:szCs w:val="24"/>
        </w:rPr>
      </w:pPr>
      <w:bookmarkStart w:id="0" w:name="_GoBack"/>
      <w:bookmarkEnd w:id="0"/>
    </w:p>
    <w:p w:rsidR="00FD460D" w:rsidRDefault="00FD460D">
      <w:pPr>
        <w:pStyle w:val="Standard"/>
        <w:spacing w:after="0" w:line="240" w:lineRule="auto"/>
        <w:ind w:left="4320" w:firstLine="720"/>
        <w:rPr>
          <w:rFonts w:ascii="Times New Roman" w:hAnsi="Times New Roman" w:cs="Times New Roman"/>
          <w:sz w:val="24"/>
          <w:szCs w:val="24"/>
        </w:rPr>
      </w:pPr>
    </w:p>
    <w:p w:rsidR="00FD460D" w:rsidRPr="00B960C2" w:rsidRDefault="00CE0C5B">
      <w:pPr>
        <w:pStyle w:val="Standard"/>
        <w:spacing w:after="0" w:line="240" w:lineRule="auto"/>
        <w:jc w:val="center"/>
        <w:rPr>
          <w:rFonts w:ascii="Times New Roman" w:hAnsi="Times New Roman" w:cs="Times New Roman"/>
          <w:b/>
          <w:sz w:val="24"/>
          <w:szCs w:val="24"/>
          <w:lang w:val="lt-LT"/>
        </w:rPr>
      </w:pPr>
      <w:r w:rsidRPr="00B960C2">
        <w:rPr>
          <w:rFonts w:ascii="Times New Roman" w:hAnsi="Times New Roman" w:cs="Times New Roman"/>
          <w:b/>
          <w:sz w:val="24"/>
          <w:szCs w:val="24"/>
          <w:lang w:val="lt-LT"/>
        </w:rPr>
        <w:t>PRIENŲ KULTŪROS IR LAISVALAIKIO CENTRAS</w:t>
      </w:r>
    </w:p>
    <w:p w:rsidR="00FD460D" w:rsidRPr="00B960C2" w:rsidRDefault="00CE0C5B">
      <w:pPr>
        <w:pStyle w:val="Standard"/>
        <w:spacing w:after="0" w:line="240" w:lineRule="auto"/>
        <w:jc w:val="center"/>
        <w:rPr>
          <w:rFonts w:ascii="Times New Roman" w:hAnsi="Times New Roman" w:cs="Times New Roman"/>
          <w:b/>
          <w:sz w:val="24"/>
          <w:szCs w:val="24"/>
          <w:lang w:val="lt-LT"/>
        </w:rPr>
      </w:pPr>
      <w:r w:rsidRPr="00B960C2">
        <w:rPr>
          <w:rFonts w:ascii="Times New Roman" w:hAnsi="Times New Roman" w:cs="Times New Roman"/>
          <w:b/>
          <w:sz w:val="24"/>
          <w:szCs w:val="24"/>
          <w:lang w:val="lt-LT"/>
        </w:rPr>
        <w:t xml:space="preserve"> </w:t>
      </w:r>
    </w:p>
    <w:p w:rsidR="00FD460D" w:rsidRPr="00B960C2" w:rsidRDefault="00CE0C5B">
      <w:pPr>
        <w:pStyle w:val="Standard"/>
        <w:spacing w:after="0" w:line="240" w:lineRule="auto"/>
        <w:jc w:val="center"/>
        <w:rPr>
          <w:rFonts w:ascii="Times New Roman" w:hAnsi="Times New Roman"/>
          <w:sz w:val="24"/>
          <w:szCs w:val="24"/>
          <w:lang w:val="lt-LT"/>
        </w:rPr>
      </w:pPr>
      <w:r w:rsidRPr="00B960C2">
        <w:rPr>
          <w:rFonts w:ascii="Times New Roman" w:hAnsi="Times New Roman" w:cs="Times New Roman"/>
          <w:b/>
          <w:sz w:val="24"/>
          <w:szCs w:val="24"/>
          <w:lang w:val="lt-LT"/>
        </w:rPr>
        <w:t>PRIENŲ RAJONO SAVIVALDYBEI NUOSAVYBĖS TEISE PRIKLAUSANČIO IR ŠIUO METU PRIENŲ KULTŪROS IR LAISVALAIKIO CENTRO PATIKĖJIMO TEISE VALDOMO NEKILNOJAMOJO TURTO – PATALPŲ (49,99 KV. M), ESANČIŲ VYTAUTO G. 35, PRIENŲ M., VIEŠO ELEKTRONINIO NUOMOS KONKURSO SĄLYGOS</w:t>
      </w:r>
    </w:p>
    <w:p w:rsidR="00FD460D" w:rsidRPr="00B960C2" w:rsidRDefault="00FD460D">
      <w:pPr>
        <w:pStyle w:val="Standard"/>
        <w:spacing w:after="0" w:line="240" w:lineRule="auto"/>
        <w:jc w:val="center"/>
        <w:rPr>
          <w:rFonts w:ascii="Times New Roman" w:hAnsi="Times New Roman" w:cs="Times New Roman"/>
          <w:sz w:val="24"/>
          <w:szCs w:val="24"/>
          <w:lang w:val="lt-LT"/>
        </w:rPr>
      </w:pPr>
    </w:p>
    <w:p w:rsidR="00FD460D" w:rsidRPr="00B960C2" w:rsidRDefault="00CE0C5B">
      <w:pPr>
        <w:pStyle w:val="Standard"/>
        <w:spacing w:after="0" w:line="240" w:lineRule="auto"/>
        <w:jc w:val="center"/>
        <w:rPr>
          <w:rFonts w:ascii="Times New Roman" w:hAnsi="Times New Roman" w:cs="Times New Roman"/>
          <w:b/>
          <w:bCs/>
          <w:sz w:val="24"/>
          <w:szCs w:val="24"/>
          <w:lang w:val="lt-LT"/>
        </w:rPr>
      </w:pPr>
      <w:r w:rsidRPr="00B960C2">
        <w:rPr>
          <w:rFonts w:ascii="Times New Roman" w:hAnsi="Times New Roman" w:cs="Times New Roman"/>
          <w:b/>
          <w:bCs/>
          <w:sz w:val="24"/>
          <w:szCs w:val="24"/>
          <w:lang w:val="lt-LT"/>
        </w:rPr>
        <w:t>I. BENDROSIOS NUOSTATOS</w:t>
      </w:r>
    </w:p>
    <w:p w:rsidR="00FD460D" w:rsidRPr="00B960C2" w:rsidRDefault="00FD460D">
      <w:pPr>
        <w:pStyle w:val="Standard"/>
        <w:spacing w:after="0" w:line="240" w:lineRule="auto"/>
        <w:jc w:val="both"/>
        <w:rPr>
          <w:rFonts w:ascii="Times New Roman" w:hAnsi="Times New Roman" w:cs="Times New Roman"/>
          <w:sz w:val="24"/>
          <w:szCs w:val="24"/>
          <w:lang w:val="lt-LT"/>
        </w:rPr>
      </w:pPr>
    </w:p>
    <w:p w:rsidR="00FD460D" w:rsidRPr="00B960C2" w:rsidRDefault="00CE0C5B">
      <w:pPr>
        <w:pStyle w:val="Standard"/>
        <w:spacing w:after="0" w:line="240" w:lineRule="auto"/>
        <w:ind w:firstLine="709"/>
        <w:jc w:val="both"/>
        <w:rPr>
          <w:rFonts w:ascii="Times New Roman" w:hAnsi="Times New Roman"/>
          <w:sz w:val="24"/>
          <w:szCs w:val="24"/>
          <w:lang w:val="lt-LT"/>
        </w:rPr>
      </w:pPr>
      <w:r w:rsidRPr="00B960C2">
        <w:rPr>
          <w:rFonts w:ascii="Times New Roman" w:hAnsi="Times New Roman" w:cs="Times New Roman"/>
          <w:sz w:val="24"/>
          <w:szCs w:val="24"/>
          <w:lang w:val="lt-LT"/>
        </w:rPr>
        <w:t xml:space="preserve">1. Prienų kultūros ir laisvalaikio centras (toliau – Nuomotojas), Vytauto g. 35, Prienų m., juridinio asmens kodas 288742590, išnuomoja Prienų rajono savivaldybei nuosavybės teise priklausančias ir šiuo metu Prienų kultūros ir laisvalaikio centro patikėjimo teise valdomas </w:t>
      </w:r>
      <w:r w:rsidRPr="00B960C2">
        <w:rPr>
          <w:rFonts w:ascii="Times New Roman" w:hAnsi="Times New Roman" w:cs="Times New Roman"/>
          <w:sz w:val="24"/>
          <w:szCs w:val="24"/>
          <w:lang w:val="lt-LT" w:eastAsia="lt-LT" w:bidi="lo-LA"/>
        </w:rPr>
        <w:t xml:space="preserve">negyvenamąsias patalpas (49,99 kv. m), </w:t>
      </w:r>
      <w:r w:rsidRPr="00B960C2">
        <w:rPr>
          <w:rFonts w:ascii="Times New Roman" w:hAnsi="Times New Roman" w:cs="Times New Roman"/>
          <w:bCs/>
          <w:sz w:val="24"/>
          <w:szCs w:val="24"/>
          <w:shd w:val="clear" w:color="auto" w:fill="FFFFFF"/>
          <w:lang w:val="lt-LT" w:eastAsia="lt-LT" w:bidi="lo-LA"/>
        </w:rPr>
        <w:t>esančias Vytauto g. 35, Prienų m.</w:t>
      </w:r>
    </w:p>
    <w:p w:rsidR="00FD460D" w:rsidRPr="00B960C2" w:rsidRDefault="00CE0C5B" w:rsidP="00B960C2">
      <w:pPr>
        <w:pStyle w:val="Standard"/>
        <w:shd w:val="clear" w:color="auto" w:fill="FFFFFF" w:themeFill="background1"/>
        <w:spacing w:after="0" w:line="240" w:lineRule="auto"/>
        <w:ind w:firstLine="709"/>
        <w:jc w:val="both"/>
        <w:rPr>
          <w:rFonts w:ascii="Times New Roman" w:hAnsi="Times New Roman"/>
          <w:sz w:val="24"/>
          <w:szCs w:val="24"/>
          <w:lang w:val="lt-LT"/>
        </w:rPr>
      </w:pPr>
      <w:r w:rsidRPr="00B960C2">
        <w:rPr>
          <w:rFonts w:ascii="Times New Roman" w:hAnsi="Times New Roman" w:cs="Times New Roman"/>
          <w:bCs/>
          <w:color w:val="000000"/>
          <w:sz w:val="24"/>
          <w:szCs w:val="24"/>
          <w:shd w:val="clear" w:color="auto" w:fill="FFFFFF"/>
          <w:lang w:val="lt-LT"/>
        </w:rPr>
        <w:t>Turtas išnuomojamas šioms veikloms vykdyti: kūrybinei, meninei, pramogų organizavimo, kitai kultūros, švietimo veiklai ir (ar) prekybai, susijusiai su meno kūriniais, suvenyrais, knygomis.</w:t>
      </w:r>
    </w:p>
    <w:p w:rsidR="00FD460D" w:rsidRPr="00B960C2" w:rsidRDefault="00CE0C5B" w:rsidP="00B960C2">
      <w:pPr>
        <w:pStyle w:val="Header"/>
        <w:numPr>
          <w:ilvl w:val="0"/>
          <w:numId w:val="8"/>
        </w:numPr>
        <w:shd w:val="clear" w:color="auto" w:fill="FFFFFF" w:themeFill="background1"/>
        <w:tabs>
          <w:tab w:val="clear" w:pos="4153"/>
          <w:tab w:val="clear" w:pos="8306"/>
          <w:tab w:val="left" w:pos="993"/>
        </w:tabs>
        <w:ind w:left="0" w:firstLine="709"/>
        <w:rPr>
          <w:sz w:val="24"/>
          <w:szCs w:val="24"/>
        </w:rPr>
      </w:pPr>
      <w:r w:rsidRPr="00B960C2">
        <w:rPr>
          <w:sz w:val="24"/>
          <w:szCs w:val="24"/>
          <w:shd w:val="clear" w:color="auto" w:fill="FFFFFF" w:themeFill="background1"/>
        </w:rPr>
        <w:t xml:space="preserve">Elektroninį nuomos konkursą organizuoja Prienų kultūros ir laisvalaikio centro direktoriaus 2024 m. birželio </w:t>
      </w:r>
      <w:r w:rsidR="00AB781D" w:rsidRPr="00B960C2">
        <w:rPr>
          <w:sz w:val="24"/>
          <w:szCs w:val="24"/>
          <w:shd w:val="clear" w:color="auto" w:fill="FFFFFF" w:themeFill="background1"/>
        </w:rPr>
        <w:t>5</w:t>
      </w:r>
      <w:r w:rsidRPr="00B960C2">
        <w:rPr>
          <w:sz w:val="24"/>
          <w:szCs w:val="24"/>
          <w:shd w:val="clear" w:color="auto" w:fill="FFFFFF" w:themeFill="background1"/>
        </w:rPr>
        <w:t xml:space="preserve"> d. įsakymu Nr.</w:t>
      </w:r>
      <w:r w:rsidR="00AB781D" w:rsidRPr="00B960C2">
        <w:rPr>
          <w:sz w:val="24"/>
          <w:szCs w:val="24"/>
          <w:shd w:val="clear" w:color="auto" w:fill="FFFFFF" w:themeFill="background1"/>
        </w:rPr>
        <w:t xml:space="preserve"> (2.1) – P1-V51</w:t>
      </w:r>
      <w:r w:rsidRPr="00B960C2">
        <w:rPr>
          <w:sz w:val="24"/>
          <w:szCs w:val="24"/>
          <w:shd w:val="clear" w:color="auto" w:fill="FFFFFF" w:themeFill="background1"/>
        </w:rPr>
        <w:t xml:space="preserve"> ,,Dėl Prienų kultūros ir laisvalaikio centro materialiojo turto viešo nuomos konkurso komisijos sudarymo ir jos darbo reglamento patvirtinimo“ sudaryta nuolatinė viešo nuomos konkurso komisija</w:t>
      </w:r>
      <w:r w:rsidR="00B960C2">
        <w:rPr>
          <w:sz w:val="24"/>
          <w:szCs w:val="24"/>
          <w:shd w:val="clear" w:color="auto" w:fill="FFFFFF" w:themeFill="background1"/>
        </w:rPr>
        <w:t>.</w:t>
      </w:r>
    </w:p>
    <w:p w:rsidR="00FD460D" w:rsidRPr="00B960C2" w:rsidRDefault="00CE0C5B" w:rsidP="00B960C2">
      <w:pPr>
        <w:pStyle w:val="Standard"/>
        <w:shd w:val="clear" w:color="auto" w:fill="FFFFFF" w:themeFill="background1"/>
        <w:spacing w:after="0" w:line="240" w:lineRule="auto"/>
        <w:jc w:val="both"/>
        <w:rPr>
          <w:rFonts w:ascii="Times New Roman" w:hAnsi="Times New Roman" w:cs="Times New Roman"/>
          <w:sz w:val="24"/>
          <w:szCs w:val="24"/>
          <w:lang w:val="lt-LT"/>
        </w:rPr>
      </w:pPr>
      <w:r w:rsidRPr="00B960C2">
        <w:rPr>
          <w:rFonts w:ascii="Times New Roman" w:hAnsi="Times New Roman" w:cs="Times New Roman"/>
          <w:sz w:val="24"/>
          <w:szCs w:val="24"/>
          <w:lang w:val="lt-LT"/>
        </w:rPr>
        <w:tab/>
        <w:t>3. Konkurse gali dalyvauti visi suinteresuoti fiziniai ir juridiniai asmenys.</w:t>
      </w:r>
    </w:p>
    <w:p w:rsidR="00FD460D" w:rsidRPr="00B960C2" w:rsidRDefault="00CE0C5B" w:rsidP="00B960C2">
      <w:pPr>
        <w:pStyle w:val="Standard"/>
        <w:shd w:val="clear" w:color="auto" w:fill="FFFFFF" w:themeFill="background1"/>
        <w:spacing w:after="0" w:line="240" w:lineRule="auto"/>
        <w:jc w:val="both"/>
        <w:rPr>
          <w:lang w:val="lt-LT"/>
        </w:rPr>
      </w:pPr>
      <w:r w:rsidRPr="00B960C2">
        <w:rPr>
          <w:rFonts w:ascii="Times New Roman" w:hAnsi="Times New Roman" w:cs="Times New Roman"/>
          <w:sz w:val="24"/>
          <w:szCs w:val="24"/>
          <w:lang w:val="lt-LT"/>
        </w:rPr>
        <w:tab/>
        <w:t xml:space="preserve">4. Elektroninis nuomos konkursas (toliau – E. konkursas) skelbiamas viešai specialioje interneto svetainėje </w:t>
      </w:r>
      <w:hyperlink r:id="rId7" w:history="1">
        <w:r w:rsidRPr="00B960C2">
          <w:rPr>
            <w:rFonts w:ascii="Times New Roman" w:hAnsi="Times New Roman" w:cs="Times New Roman"/>
            <w:sz w:val="24"/>
            <w:szCs w:val="24"/>
            <w:lang w:val="lt-LT"/>
          </w:rPr>
          <w:t>www.evarzytynes.lt</w:t>
        </w:r>
      </w:hyperlink>
      <w:r w:rsidRPr="00B960C2">
        <w:rPr>
          <w:rFonts w:ascii="Times New Roman" w:hAnsi="Times New Roman" w:cs="Times New Roman"/>
          <w:sz w:val="24"/>
          <w:szCs w:val="24"/>
          <w:lang w:val="lt-LT"/>
        </w:rPr>
        <w:t xml:space="preserve">, Prienų rajono savivaldybės administracijos interneto svetainėje </w:t>
      </w:r>
      <w:hyperlink r:id="rId8" w:history="1">
        <w:r w:rsidRPr="00B960C2">
          <w:rPr>
            <w:rFonts w:ascii="Times New Roman" w:hAnsi="Times New Roman" w:cs="Times New Roman"/>
            <w:color w:val="0000FF"/>
            <w:sz w:val="24"/>
            <w:szCs w:val="24"/>
            <w:u w:val="single"/>
            <w:lang w:val="lt-LT"/>
          </w:rPr>
          <w:t>www.prienai.lt</w:t>
        </w:r>
      </w:hyperlink>
      <w:r w:rsidRPr="00B960C2">
        <w:rPr>
          <w:rFonts w:ascii="Times New Roman" w:hAnsi="Times New Roman" w:cs="Times New Roman"/>
          <w:color w:val="0000FF"/>
          <w:sz w:val="24"/>
          <w:szCs w:val="24"/>
          <w:u w:val="single"/>
          <w:lang w:val="lt-LT"/>
        </w:rPr>
        <w:t>,</w:t>
      </w:r>
      <w:r w:rsidRPr="00B960C2">
        <w:rPr>
          <w:rFonts w:ascii="Times New Roman" w:hAnsi="Times New Roman" w:cs="Times New Roman"/>
          <w:color w:val="000000"/>
          <w:sz w:val="24"/>
          <w:szCs w:val="24"/>
          <w:lang w:val="lt-LT"/>
        </w:rPr>
        <w:t xml:space="preserve"> Prienų kultūros ir laisvalaikio centro interneto svetainėje </w:t>
      </w:r>
      <w:hyperlink r:id="rId9" w:history="1">
        <w:r w:rsidR="00AB781D" w:rsidRPr="00B960C2">
          <w:rPr>
            <w:rStyle w:val="Hyperlink"/>
            <w:rFonts w:ascii="Times New Roman" w:hAnsi="Times New Roman" w:cs="Times New Roman"/>
            <w:sz w:val="24"/>
            <w:szCs w:val="24"/>
            <w:lang w:val="lt-LT"/>
          </w:rPr>
          <w:t>www.prienaikc.lt</w:t>
        </w:r>
      </w:hyperlink>
      <w:r w:rsidRPr="00B960C2">
        <w:rPr>
          <w:rFonts w:ascii="Times New Roman" w:hAnsi="Times New Roman" w:cs="Times New Roman"/>
          <w:color w:val="000000"/>
          <w:sz w:val="24"/>
          <w:szCs w:val="24"/>
          <w:lang w:val="lt-LT"/>
        </w:rPr>
        <w:t xml:space="preserve"> </w:t>
      </w:r>
      <w:r w:rsidRPr="00B960C2">
        <w:rPr>
          <w:rFonts w:ascii="Times New Roman" w:hAnsi="Times New Roman" w:cs="Times New Roman"/>
          <w:sz w:val="24"/>
          <w:szCs w:val="24"/>
          <w:lang w:val="lt-LT"/>
        </w:rPr>
        <w:t>ir vienoje vietinėje visuomenės informavimo priemonėje.</w:t>
      </w:r>
    </w:p>
    <w:p w:rsidR="00FD460D" w:rsidRPr="00B960C2" w:rsidRDefault="00CE0C5B">
      <w:pPr>
        <w:pStyle w:val="Standard"/>
        <w:spacing w:after="0" w:line="240" w:lineRule="auto"/>
        <w:jc w:val="both"/>
        <w:rPr>
          <w:rFonts w:ascii="Times New Roman" w:hAnsi="Times New Roman"/>
          <w:sz w:val="24"/>
          <w:szCs w:val="24"/>
          <w:lang w:val="lt-LT"/>
        </w:rPr>
      </w:pPr>
      <w:r w:rsidRPr="00B960C2">
        <w:rPr>
          <w:rFonts w:ascii="Times New Roman" w:hAnsi="Times New Roman" w:cs="Times New Roman"/>
          <w:sz w:val="24"/>
          <w:szCs w:val="24"/>
          <w:lang w:val="lt-LT"/>
        </w:rPr>
        <w:tab/>
        <w:t>5. Su nuomininku bus sudaroma Savivaldybės turto nuomos sutartis (toliau – Sutartis), kurios forma patvirtinta Prienų rajono savivaldybės tarybos 2021 m. balandžio 29 d. sprendimu Nr. T3-115 ,,</w:t>
      </w:r>
      <w:r w:rsidRPr="00B960C2">
        <w:rPr>
          <w:rFonts w:ascii="Times New Roman" w:hAnsi="Times New Roman" w:cs="Times New Roman"/>
          <w:bCs/>
          <w:sz w:val="24"/>
          <w:szCs w:val="24"/>
          <w:lang w:val="lt-LT"/>
        </w:rPr>
        <w:t>Dėl P</w:t>
      </w:r>
      <w:r w:rsidRPr="00B960C2">
        <w:rPr>
          <w:rFonts w:ascii="Times New Roman" w:hAnsi="Times New Roman" w:cs="Times New Roman"/>
          <w:sz w:val="24"/>
          <w:szCs w:val="24"/>
          <w:lang w:val="lt-LT" w:bidi="lo-LA"/>
        </w:rPr>
        <w:t xml:space="preserve">rienų rajono savivaldybės </w:t>
      </w:r>
      <w:r w:rsidRPr="00B960C2">
        <w:rPr>
          <w:rFonts w:ascii="Times New Roman" w:hAnsi="Times New Roman" w:cs="Times New Roman"/>
          <w:sz w:val="24"/>
          <w:szCs w:val="24"/>
          <w:lang w:val="lt-LT" w:eastAsia="ar-SA" w:bidi="lo-LA"/>
        </w:rPr>
        <w:t xml:space="preserve">turto valdymo, naudojimo ir disponavimo juo tvarkos aprašo </w:t>
      </w:r>
      <w:r w:rsidRPr="00B960C2">
        <w:rPr>
          <w:rFonts w:ascii="Times New Roman" w:hAnsi="Times New Roman" w:cs="Times New Roman"/>
          <w:sz w:val="24"/>
          <w:szCs w:val="24"/>
          <w:lang w:val="lt-LT"/>
        </w:rPr>
        <w:t>patvirtinimo”.</w:t>
      </w:r>
    </w:p>
    <w:p w:rsidR="00FD460D" w:rsidRPr="00B960C2" w:rsidRDefault="00FD460D">
      <w:pPr>
        <w:pStyle w:val="Standard"/>
        <w:spacing w:after="0" w:line="240" w:lineRule="auto"/>
        <w:jc w:val="both"/>
        <w:rPr>
          <w:rFonts w:ascii="Times New Roman" w:hAnsi="Times New Roman" w:cs="Times New Roman"/>
          <w:sz w:val="24"/>
          <w:szCs w:val="24"/>
          <w:lang w:val="lt-LT"/>
        </w:rPr>
      </w:pPr>
    </w:p>
    <w:p w:rsidR="00FD460D" w:rsidRPr="00B960C2" w:rsidRDefault="00CE0C5B">
      <w:pPr>
        <w:pStyle w:val="Standard"/>
        <w:spacing w:after="0" w:line="240" w:lineRule="auto"/>
        <w:jc w:val="center"/>
        <w:rPr>
          <w:rFonts w:ascii="Times New Roman" w:hAnsi="Times New Roman" w:cs="Times New Roman"/>
          <w:b/>
          <w:bCs/>
          <w:sz w:val="24"/>
          <w:szCs w:val="24"/>
          <w:lang w:val="lt-LT"/>
        </w:rPr>
      </w:pPr>
      <w:r w:rsidRPr="00B960C2">
        <w:rPr>
          <w:rFonts w:ascii="Times New Roman" w:hAnsi="Times New Roman" w:cs="Times New Roman"/>
          <w:b/>
          <w:bCs/>
          <w:sz w:val="24"/>
          <w:szCs w:val="24"/>
          <w:lang w:val="lt-LT"/>
        </w:rPr>
        <w:t>II. NUOMOS SĄLYGOS</w:t>
      </w:r>
    </w:p>
    <w:p w:rsidR="00FD460D" w:rsidRPr="00B960C2" w:rsidRDefault="00FD460D">
      <w:pPr>
        <w:pStyle w:val="Standard"/>
        <w:spacing w:after="0" w:line="240" w:lineRule="auto"/>
        <w:jc w:val="both"/>
        <w:rPr>
          <w:rFonts w:ascii="Times New Roman" w:hAnsi="Times New Roman" w:cs="Times New Roman"/>
          <w:sz w:val="24"/>
          <w:szCs w:val="24"/>
          <w:lang w:val="lt-LT"/>
        </w:rPr>
      </w:pP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rPr>
        <w:t xml:space="preserve">6. Išnuomojama </w:t>
      </w:r>
      <w:r w:rsidRPr="00B960C2">
        <w:rPr>
          <w:rFonts w:ascii="Times New Roman" w:hAnsi="Times New Roman" w:cs="Times New Roman"/>
          <w:bCs/>
          <w:sz w:val="24"/>
          <w:szCs w:val="24"/>
          <w:shd w:val="clear" w:color="auto" w:fill="FFFFFF"/>
          <w:lang w:val="lt-LT" w:eastAsia="lt-LT" w:bidi="lo-LA"/>
        </w:rPr>
        <w:t xml:space="preserve">Prienų rajono savivaldybei nuosavybės teise priklausančios ir šiuo metu Prienų kultūros ir laisvalaikio patikėjimo teise valdomos patalpos, kurių indeksai: 1-13, plotas 32,61 kv. m; 1-14, plotas 6,58 kv. m, ir dalis bendrojo naudojimo patalpų: 3 kv. m patalpos, kurios indeksas 1-5, plotas 112,70 kv. m; 4,16 kv. m patalpos, kurios indeksas 1-15, plotas 12,47 kv. m; 3,64 kv. m patalpos, kurios indeksas 1-16, plotas 10,93 kv. m, iš viso 49,99 kv. m (nekilnojamojo turto kadastro ir registro byloje pastatas pažymėtas 1C2p, </w:t>
      </w:r>
      <w:proofErr w:type="spellStart"/>
      <w:r w:rsidRPr="00B960C2">
        <w:rPr>
          <w:rFonts w:ascii="Times New Roman" w:hAnsi="Times New Roman" w:cs="Times New Roman"/>
          <w:bCs/>
          <w:sz w:val="24"/>
          <w:szCs w:val="24"/>
          <w:shd w:val="clear" w:color="auto" w:fill="FFFFFF"/>
          <w:lang w:val="lt-LT" w:eastAsia="lt-LT" w:bidi="lo-LA"/>
        </w:rPr>
        <w:t>unik</w:t>
      </w:r>
      <w:proofErr w:type="spellEnd"/>
      <w:r w:rsidRPr="00B960C2">
        <w:rPr>
          <w:rFonts w:ascii="Times New Roman" w:hAnsi="Times New Roman" w:cs="Times New Roman"/>
          <w:bCs/>
          <w:sz w:val="24"/>
          <w:szCs w:val="24"/>
          <w:shd w:val="clear" w:color="auto" w:fill="FFFFFF"/>
          <w:lang w:val="lt-LT" w:eastAsia="lt-LT" w:bidi="lo-LA"/>
        </w:rPr>
        <w:t xml:space="preserve">. Nr. 6999-2001-8010, </w:t>
      </w:r>
      <w:proofErr w:type="spellStart"/>
      <w:r w:rsidRPr="00B960C2">
        <w:rPr>
          <w:rFonts w:ascii="Times New Roman" w:hAnsi="Times New Roman" w:cs="Times New Roman"/>
          <w:bCs/>
          <w:sz w:val="24"/>
          <w:szCs w:val="24"/>
          <w:shd w:val="clear" w:color="auto" w:fill="FFFFFF"/>
          <w:lang w:val="lt-LT" w:eastAsia="lt-LT" w:bidi="lo-LA"/>
        </w:rPr>
        <w:t>reg</w:t>
      </w:r>
      <w:proofErr w:type="spellEnd"/>
      <w:r w:rsidRPr="00B960C2">
        <w:rPr>
          <w:rFonts w:ascii="Times New Roman" w:hAnsi="Times New Roman" w:cs="Times New Roman"/>
          <w:bCs/>
          <w:sz w:val="24"/>
          <w:szCs w:val="24"/>
          <w:shd w:val="clear" w:color="auto" w:fill="FFFFFF"/>
          <w:lang w:val="lt-LT" w:eastAsia="lt-LT" w:bidi="lo-LA"/>
        </w:rPr>
        <w:t>. Nr. 44/13026970), esančios Vytauto g. 35, Prienų m.</w:t>
      </w:r>
    </w:p>
    <w:p w:rsidR="00FD460D" w:rsidRPr="00B960C2" w:rsidRDefault="00CE0C5B">
      <w:pPr>
        <w:pStyle w:val="Standard"/>
        <w:spacing w:after="0" w:line="240" w:lineRule="auto"/>
        <w:jc w:val="both"/>
        <w:rPr>
          <w:rFonts w:ascii="Times New Roman" w:hAnsi="Times New Roman"/>
          <w:sz w:val="24"/>
          <w:szCs w:val="24"/>
          <w:lang w:val="lt-LT"/>
        </w:rPr>
      </w:pPr>
      <w:r w:rsidRPr="00B960C2">
        <w:rPr>
          <w:rFonts w:ascii="Times New Roman" w:hAnsi="Times New Roman" w:cs="Times New Roman"/>
          <w:sz w:val="24"/>
          <w:szCs w:val="24"/>
          <w:lang w:val="lt-LT"/>
        </w:rPr>
        <w:t xml:space="preserve">        </w:t>
      </w:r>
      <w:r w:rsidRPr="00B960C2">
        <w:rPr>
          <w:rFonts w:ascii="Times New Roman" w:hAnsi="Times New Roman" w:cs="Times New Roman"/>
          <w:sz w:val="24"/>
          <w:szCs w:val="24"/>
          <w:lang w:val="lt-LT"/>
        </w:rPr>
        <w:tab/>
        <w:t>7. Pradinė nuomos kaina per mėnesį</w:t>
      </w:r>
      <w:r w:rsidRPr="00B960C2">
        <w:rPr>
          <w:rFonts w:ascii="Times New Roman" w:hAnsi="Times New Roman" w:cs="Times New Roman"/>
          <w:color w:val="000000"/>
          <w:sz w:val="24"/>
          <w:szCs w:val="24"/>
          <w:lang w:val="lt-LT"/>
        </w:rPr>
        <w:t xml:space="preserve"> – 49,99 Eur per mėnesį</w:t>
      </w:r>
      <w:r w:rsidRPr="00B960C2">
        <w:rPr>
          <w:rFonts w:ascii="Times New Roman" w:hAnsi="Times New Roman" w:cs="Times New Roman"/>
          <w:sz w:val="24"/>
          <w:szCs w:val="24"/>
          <w:lang w:val="lt-LT"/>
        </w:rPr>
        <w:t>.</w:t>
      </w:r>
    </w:p>
    <w:p w:rsidR="00FD460D" w:rsidRDefault="00CE0C5B">
      <w:pPr>
        <w:pStyle w:val="Standard"/>
        <w:spacing w:after="0" w:line="240" w:lineRule="auto"/>
        <w:ind w:firstLine="709"/>
        <w:jc w:val="both"/>
        <w:rPr>
          <w:rFonts w:ascii="Times New Roman" w:hAnsi="Times New Roman" w:cs="Times New Roman"/>
          <w:sz w:val="24"/>
          <w:szCs w:val="24"/>
          <w:lang w:val="lt-LT"/>
        </w:rPr>
      </w:pPr>
      <w:r w:rsidRPr="00B960C2">
        <w:rPr>
          <w:rFonts w:ascii="Times New Roman" w:hAnsi="Times New Roman" w:cs="Times New Roman"/>
          <w:sz w:val="24"/>
          <w:szCs w:val="24"/>
          <w:lang w:val="lt-LT"/>
        </w:rPr>
        <w:t>8. Nuomos terminas – 5 metai (su galimybe pratęsti 5 metams).</w:t>
      </w:r>
    </w:p>
    <w:p w:rsidR="00FC452C" w:rsidRPr="00B960C2" w:rsidRDefault="00FC452C" w:rsidP="00FC452C">
      <w:pPr>
        <w:pStyle w:val="Standard"/>
        <w:shd w:val="clear" w:color="auto" w:fill="FFFFFF" w:themeFill="background1"/>
        <w:spacing w:after="0" w:line="240" w:lineRule="auto"/>
        <w:ind w:firstLine="709"/>
        <w:jc w:val="both"/>
        <w:rPr>
          <w:rFonts w:ascii="Times New Roman" w:hAnsi="Times New Roman"/>
          <w:sz w:val="24"/>
          <w:szCs w:val="24"/>
          <w:lang w:val="lt-LT"/>
        </w:rPr>
      </w:pPr>
      <w:r>
        <w:rPr>
          <w:rFonts w:ascii="Times New Roman" w:hAnsi="Times New Roman" w:cs="Times New Roman"/>
          <w:bCs/>
          <w:color w:val="000000"/>
          <w:sz w:val="24"/>
          <w:szCs w:val="24"/>
          <w:shd w:val="clear" w:color="auto" w:fill="FFFFFF"/>
          <w:lang w:val="lt-LT"/>
        </w:rPr>
        <w:t xml:space="preserve">9. </w:t>
      </w:r>
      <w:r w:rsidRPr="00B960C2">
        <w:rPr>
          <w:rFonts w:ascii="Times New Roman" w:hAnsi="Times New Roman" w:cs="Times New Roman"/>
          <w:bCs/>
          <w:color w:val="000000"/>
          <w:sz w:val="24"/>
          <w:szCs w:val="24"/>
          <w:shd w:val="clear" w:color="auto" w:fill="FFFFFF"/>
          <w:lang w:val="lt-LT"/>
        </w:rPr>
        <w:t>Turtas išnuomojamas šioms veikloms vykdyti: kūrybinei, meninei, pramogų organizavimo, kitai kultūros, švietimo veiklai ir (ar) prekybai, susijusiai su meno kūriniais, suvenyrais, knygomis.</w:t>
      </w:r>
    </w:p>
    <w:p w:rsidR="00FC452C" w:rsidRPr="00B960C2" w:rsidRDefault="00FC452C">
      <w:pPr>
        <w:pStyle w:val="Standard"/>
        <w:spacing w:after="0" w:line="240" w:lineRule="auto"/>
        <w:ind w:firstLine="709"/>
        <w:jc w:val="both"/>
        <w:rPr>
          <w:rFonts w:ascii="Times New Roman" w:hAnsi="Times New Roman" w:cs="Times New Roman"/>
          <w:sz w:val="24"/>
          <w:szCs w:val="24"/>
          <w:lang w:val="lt-LT"/>
        </w:rPr>
      </w:pPr>
    </w:p>
    <w:p w:rsidR="00FD460D" w:rsidRPr="00B960C2" w:rsidRDefault="00FC452C">
      <w:pPr>
        <w:pStyle w:val="Standard"/>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10</w:t>
      </w:r>
      <w:r w:rsidR="00CE0C5B" w:rsidRPr="00B960C2">
        <w:rPr>
          <w:rFonts w:ascii="Times New Roman" w:hAnsi="Times New Roman" w:cs="Times New Roman"/>
          <w:sz w:val="24"/>
          <w:szCs w:val="24"/>
          <w:lang w:val="lt-LT"/>
        </w:rPr>
        <w:t>. Nuompinigiai, mokami Sutartyje nustatytu laiku, pradedami skaičiuoti nuo turto perdavimo–priėmimo akto pasirašymo dienos.</w:t>
      </w:r>
    </w:p>
    <w:p w:rsidR="00FD460D" w:rsidRPr="00B960C2" w:rsidRDefault="00FD460D">
      <w:pPr>
        <w:pStyle w:val="Standard"/>
        <w:spacing w:after="0" w:line="240" w:lineRule="auto"/>
        <w:ind w:firstLine="709"/>
        <w:jc w:val="both"/>
        <w:rPr>
          <w:rFonts w:ascii="Times New Roman" w:hAnsi="Times New Roman" w:cs="Times New Roman"/>
          <w:sz w:val="24"/>
          <w:szCs w:val="24"/>
          <w:lang w:val="lt-LT"/>
        </w:rPr>
      </w:pPr>
    </w:p>
    <w:p w:rsidR="00FD460D" w:rsidRPr="00B960C2" w:rsidRDefault="00CE0C5B">
      <w:pPr>
        <w:pStyle w:val="Standard"/>
        <w:spacing w:after="0" w:line="240" w:lineRule="auto"/>
        <w:jc w:val="center"/>
        <w:rPr>
          <w:rFonts w:ascii="Times New Roman" w:hAnsi="Times New Roman" w:cs="Times New Roman"/>
          <w:sz w:val="24"/>
          <w:szCs w:val="24"/>
          <w:lang w:val="lt-LT"/>
        </w:rPr>
      </w:pPr>
      <w:r w:rsidRPr="00B960C2">
        <w:rPr>
          <w:rFonts w:ascii="Times New Roman" w:hAnsi="Times New Roman" w:cs="Times New Roman"/>
          <w:b/>
          <w:bCs/>
          <w:sz w:val="24"/>
          <w:szCs w:val="24"/>
          <w:lang w:val="lt-LT"/>
        </w:rPr>
        <w:t>III. REGISTRACIJA Į ELEKTRONINĮ NUOMOS KONKURSĄ</w:t>
      </w:r>
    </w:p>
    <w:p w:rsidR="00FD460D" w:rsidRPr="00B960C2" w:rsidRDefault="00FD460D">
      <w:pPr>
        <w:pStyle w:val="Standard"/>
        <w:spacing w:after="0" w:line="240" w:lineRule="auto"/>
        <w:jc w:val="both"/>
        <w:rPr>
          <w:rFonts w:ascii="Times New Roman" w:hAnsi="Times New Roman" w:cs="Times New Roman"/>
          <w:sz w:val="24"/>
          <w:szCs w:val="24"/>
          <w:lang w:val="lt-LT"/>
        </w:rPr>
      </w:pPr>
    </w:p>
    <w:p w:rsidR="00FD460D" w:rsidRPr="00B960C2" w:rsidRDefault="00CE0C5B">
      <w:pPr>
        <w:pStyle w:val="Standard"/>
        <w:spacing w:after="0" w:line="240" w:lineRule="auto"/>
        <w:jc w:val="both"/>
        <w:rPr>
          <w:rFonts w:ascii="Times New Roman" w:hAnsi="Times New Roman"/>
          <w:sz w:val="24"/>
          <w:szCs w:val="24"/>
          <w:lang w:val="lt-LT"/>
        </w:rPr>
      </w:pPr>
      <w:r w:rsidRPr="00B960C2">
        <w:rPr>
          <w:rFonts w:ascii="Times New Roman" w:hAnsi="Times New Roman" w:cs="Times New Roman"/>
          <w:sz w:val="24"/>
          <w:szCs w:val="24"/>
          <w:lang w:val="lt-LT"/>
        </w:rPr>
        <w:tab/>
        <w:t>1</w:t>
      </w:r>
      <w:r w:rsidR="00FC452C">
        <w:rPr>
          <w:rFonts w:ascii="Times New Roman" w:hAnsi="Times New Roman" w:cs="Times New Roman"/>
          <w:sz w:val="24"/>
          <w:szCs w:val="24"/>
          <w:lang w:val="lt-LT"/>
        </w:rPr>
        <w:t>1</w:t>
      </w:r>
      <w:r w:rsidRPr="00B960C2">
        <w:rPr>
          <w:rFonts w:ascii="Times New Roman" w:hAnsi="Times New Roman" w:cs="Times New Roman"/>
          <w:sz w:val="24"/>
          <w:szCs w:val="24"/>
          <w:lang w:val="lt-LT"/>
        </w:rPr>
        <w:t>. Konkurso dalyvis privalo iki dokumentų pateikimo sumokėti pradinį įnašą – 149,97 Eur lygų paskelbtam 3 mėnesių pradiniam nuompinigių dydžiui (49,99 Eur x 3 mėn. = 149,97 Eur) ir dalyvio registracijos mokestį 30 Eur.</w:t>
      </w:r>
    </w:p>
    <w:p w:rsidR="00FD460D" w:rsidRPr="00B960C2" w:rsidRDefault="00CE0C5B" w:rsidP="00AB781D">
      <w:pPr>
        <w:pStyle w:val="Standard"/>
        <w:shd w:val="clear" w:color="auto" w:fill="FFFFFF" w:themeFill="background1"/>
        <w:spacing w:after="0" w:line="240" w:lineRule="auto"/>
        <w:jc w:val="both"/>
        <w:rPr>
          <w:lang w:val="lt-LT"/>
        </w:rPr>
      </w:pPr>
      <w:r w:rsidRPr="00B960C2">
        <w:rPr>
          <w:rFonts w:ascii="Times New Roman" w:hAnsi="Times New Roman" w:cs="Times New Roman"/>
          <w:sz w:val="24"/>
          <w:szCs w:val="24"/>
          <w:lang w:val="lt-LT"/>
        </w:rPr>
        <w:tab/>
        <w:t>1</w:t>
      </w:r>
      <w:r w:rsidR="00FC452C">
        <w:rPr>
          <w:rFonts w:ascii="Times New Roman" w:hAnsi="Times New Roman" w:cs="Times New Roman"/>
          <w:sz w:val="24"/>
          <w:szCs w:val="24"/>
          <w:lang w:val="lt-LT"/>
        </w:rPr>
        <w:t>2</w:t>
      </w:r>
      <w:r w:rsidRPr="00B960C2">
        <w:rPr>
          <w:rFonts w:ascii="Times New Roman" w:hAnsi="Times New Roman" w:cs="Times New Roman"/>
          <w:sz w:val="24"/>
          <w:szCs w:val="24"/>
          <w:lang w:val="lt-LT"/>
        </w:rPr>
        <w:t xml:space="preserve">. Įstaigos sąskaitoje, kurioje turi </w:t>
      </w:r>
      <w:r w:rsidRPr="00B960C2">
        <w:rPr>
          <w:rFonts w:ascii="Times New Roman" w:hAnsi="Times New Roman" w:cs="Times New Roman"/>
          <w:sz w:val="24"/>
          <w:szCs w:val="24"/>
          <w:shd w:val="clear" w:color="auto" w:fill="FFFFFF" w:themeFill="background1"/>
          <w:lang w:val="lt-LT"/>
        </w:rPr>
        <w:t>būti.</w:t>
      </w:r>
      <w:r w:rsidR="000C01C3" w:rsidRPr="00B960C2">
        <w:rPr>
          <w:rFonts w:ascii="Times New Roman" w:hAnsi="Times New Roman" w:cs="Times New Roman"/>
          <w:sz w:val="24"/>
          <w:szCs w:val="24"/>
          <w:shd w:val="clear" w:color="auto" w:fill="FFFFFF" w:themeFill="background1"/>
          <w:lang w:val="lt-LT"/>
        </w:rPr>
        <w:t xml:space="preserve"> sumokėtas </w:t>
      </w:r>
      <w:r w:rsidR="000C01C3" w:rsidRPr="00B960C2">
        <w:rPr>
          <w:rFonts w:ascii="Times New Roman" w:hAnsi="Times New Roman" w:cs="Times New Roman"/>
          <w:b/>
          <w:bCs/>
          <w:sz w:val="24"/>
          <w:szCs w:val="24"/>
          <w:shd w:val="clear" w:color="auto" w:fill="FFFFFF" w:themeFill="background1"/>
          <w:lang w:val="lt-LT"/>
        </w:rPr>
        <w:t>pradinis įnašas ir dalyvio mokestis rekvizitai</w:t>
      </w:r>
      <w:r w:rsidR="000C01C3" w:rsidRPr="00B960C2">
        <w:rPr>
          <w:rFonts w:ascii="Times New Roman" w:hAnsi="Times New Roman" w:cs="Times New Roman"/>
          <w:sz w:val="24"/>
          <w:szCs w:val="24"/>
          <w:shd w:val="clear" w:color="auto" w:fill="FFFFFF" w:themeFill="background1"/>
          <w:lang w:val="lt-LT"/>
        </w:rPr>
        <w:t>: Prienų kultūros laisvalaikio centras, atsiskaitomoji sąskaita LT247300010153389507</w:t>
      </w:r>
    </w:p>
    <w:p w:rsidR="00FD460D" w:rsidRPr="00B960C2" w:rsidRDefault="00CE0C5B" w:rsidP="00FC452C">
      <w:pPr>
        <w:pStyle w:val="Standard"/>
        <w:shd w:val="clear" w:color="auto" w:fill="FFFFFF" w:themeFill="background1"/>
        <w:spacing w:after="0" w:line="240" w:lineRule="auto"/>
        <w:ind w:firstLine="737"/>
        <w:jc w:val="both"/>
        <w:rPr>
          <w:lang w:val="lt-LT"/>
        </w:rPr>
      </w:pPr>
      <w:r w:rsidRPr="00B960C2">
        <w:rPr>
          <w:rFonts w:ascii="Times New Roman" w:hAnsi="Times New Roman" w:cs="Times New Roman"/>
          <w:sz w:val="24"/>
          <w:szCs w:val="24"/>
          <w:lang w:val="lt-LT"/>
        </w:rPr>
        <w:t>1</w:t>
      </w:r>
      <w:r w:rsidR="00FC452C">
        <w:rPr>
          <w:rFonts w:ascii="Times New Roman" w:hAnsi="Times New Roman" w:cs="Times New Roman"/>
          <w:sz w:val="24"/>
          <w:szCs w:val="24"/>
          <w:lang w:val="lt-LT"/>
        </w:rPr>
        <w:t>3</w:t>
      </w:r>
      <w:r w:rsidRPr="00B960C2">
        <w:rPr>
          <w:rFonts w:ascii="Times New Roman" w:hAnsi="Times New Roman" w:cs="Times New Roman"/>
          <w:sz w:val="24"/>
          <w:szCs w:val="24"/>
          <w:lang w:val="lt-LT"/>
        </w:rPr>
        <w:t xml:space="preserve">. Apžiūros datą ir laiką būtina suderinti (iki aukciono dalyvių registravimosi dienos) iš anksto su darbuotoju, atsakingu už turto </w:t>
      </w:r>
      <w:r w:rsidRPr="00B960C2">
        <w:rPr>
          <w:rFonts w:ascii="Times New Roman" w:hAnsi="Times New Roman" w:cs="Times New Roman"/>
          <w:sz w:val="24"/>
          <w:szCs w:val="24"/>
          <w:shd w:val="clear" w:color="auto" w:fill="FFFFFF"/>
          <w:lang w:val="lt-LT"/>
        </w:rPr>
        <w:t xml:space="preserve">apžiūrą. Dėl apžiūros kreiptis: Romas Šyvokas, Prienų kultūros ir laisvalaikio centro ūkvedys mob. tel. </w:t>
      </w:r>
      <w:hyperlink r:id="rId10" w:history="1">
        <w:r w:rsidRPr="00B960C2">
          <w:rPr>
            <w:rStyle w:val="Internetlink"/>
            <w:rFonts w:ascii="Times New Roman" w:hAnsi="Times New Roman" w:cs="Times New Roman"/>
            <w:color w:val="auto"/>
            <w:sz w:val="24"/>
            <w:szCs w:val="24"/>
            <w:u w:val="none"/>
            <w:shd w:val="clear" w:color="auto" w:fill="FFFFFF"/>
            <w:lang w:val="lt-LT"/>
          </w:rPr>
          <w:t>+370 686 23</w:t>
        </w:r>
      </w:hyperlink>
      <w:r w:rsidRPr="00B960C2">
        <w:rPr>
          <w:rFonts w:ascii="Times New Roman" w:hAnsi="Times New Roman" w:cs="Times New Roman"/>
          <w:sz w:val="24"/>
          <w:szCs w:val="24"/>
          <w:shd w:val="clear" w:color="auto" w:fill="FFFFFF"/>
          <w:lang w:val="lt-LT"/>
        </w:rPr>
        <w:t xml:space="preserve"> 106, el. p. </w:t>
      </w:r>
      <w:r w:rsidRPr="00B960C2">
        <w:rPr>
          <w:rFonts w:ascii="Times New Roman" w:hAnsi="Times New Roman" w:cs="Times New Roman"/>
          <w:noProof/>
          <w:sz w:val="24"/>
          <w:szCs w:val="24"/>
          <w:shd w:val="clear" w:color="auto" w:fill="FFFFFF"/>
          <w:lang w:val="lt-LT"/>
        </w:rPr>
        <w:drawing>
          <wp:inline distT="0" distB="0" distL="0" distR="0">
            <wp:extent cx="14760" cy="14760"/>
            <wp:effectExtent l="0" t="0" r="0" b="0"/>
            <wp:docPr id="1" name="Picture 1" descr="https://mail.google.com/mail/u/0/images/cleardot.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4760" cy="14760"/>
                    </a:xfrm>
                    <a:prstGeom prst="rect">
                      <a:avLst/>
                    </a:prstGeom>
                    <a:noFill/>
                    <a:ln>
                      <a:noFill/>
                      <a:prstDash/>
                    </a:ln>
                  </pic:spPr>
                </pic:pic>
              </a:graphicData>
            </a:graphic>
          </wp:inline>
        </w:drawing>
      </w:r>
      <w:hyperlink r:id="rId12" w:history="1">
        <w:r w:rsidRPr="00B960C2">
          <w:rPr>
            <w:rFonts w:ascii="Times New Roman" w:eastAsia="Times New Roman" w:hAnsi="Times New Roman" w:cs="Times New Roman"/>
            <w:sz w:val="24"/>
            <w:szCs w:val="24"/>
            <w:shd w:val="clear" w:color="auto" w:fill="FFFFFF"/>
            <w:lang w:val="lt-LT" w:eastAsia="lt-LT"/>
          </w:rPr>
          <w:t>romaslt22@gmail.com</w:t>
        </w:r>
      </w:hyperlink>
      <w:r w:rsidRPr="00B960C2">
        <w:rPr>
          <w:rFonts w:ascii="Times New Roman" w:eastAsia="Times New Roman" w:hAnsi="Times New Roman" w:cs="Times New Roman"/>
          <w:sz w:val="24"/>
          <w:szCs w:val="24"/>
          <w:shd w:val="clear" w:color="auto" w:fill="FFFFFF"/>
          <w:lang w:val="lt-LT" w:eastAsia="lt-LT"/>
        </w:rPr>
        <w:t xml:space="preserve"> </w:t>
      </w:r>
      <w:r w:rsidRPr="00B960C2">
        <w:rPr>
          <w:rFonts w:ascii="Times New Roman" w:hAnsi="Times New Roman" w:cs="Times New Roman"/>
          <w:sz w:val="24"/>
          <w:szCs w:val="24"/>
          <w:shd w:val="clear" w:color="auto" w:fill="FFFFFF"/>
          <w:lang w:val="lt-LT"/>
        </w:rPr>
        <w:t>. Dėl papildomos informacijos galima kreiptis į Prienų kultūros ir laisvalaikio centro direktoriaus pavaduotoją ūkio reikalams Remigijų Buroką, tel. +370 685 31 581,</w:t>
      </w:r>
      <w:r w:rsidRPr="00B960C2">
        <w:rPr>
          <w:rFonts w:ascii="Times New Roman" w:hAnsi="Times New Roman" w:cs="Times New Roman"/>
          <w:sz w:val="24"/>
          <w:szCs w:val="24"/>
          <w:u w:val="single"/>
          <w:shd w:val="clear" w:color="auto" w:fill="FFFFFF"/>
          <w:lang w:val="lt-LT"/>
        </w:rPr>
        <w:t xml:space="preserve"> el. </w:t>
      </w:r>
      <w:hyperlink r:id="rId13" w:history="1">
        <w:r w:rsidR="00B960C2" w:rsidRPr="00B960C2">
          <w:rPr>
            <w:rStyle w:val="Hyperlink"/>
            <w:rFonts w:ascii="Times New Roman" w:hAnsi="Times New Roman" w:cs="Times New Roman"/>
            <w:color w:val="auto"/>
            <w:sz w:val="24"/>
            <w:szCs w:val="24"/>
            <w:shd w:val="clear" w:color="auto" w:fill="FFFFFF"/>
            <w:lang w:val="lt-LT"/>
          </w:rPr>
          <w:t>p</w:t>
        </w:r>
        <w:r w:rsidR="00B960C2" w:rsidRPr="00B960C2">
          <w:rPr>
            <w:rStyle w:val="Hyperlink"/>
            <w:rFonts w:ascii="Times New Roman" w:hAnsi="Times New Roman" w:cs="Times New Roman"/>
            <w:i/>
            <w:color w:val="auto"/>
            <w:sz w:val="24"/>
            <w:szCs w:val="24"/>
            <w:shd w:val="clear" w:color="auto" w:fill="FFFFFF"/>
            <w:lang w:val="lt-LT"/>
          </w:rPr>
          <w:t>.</w:t>
        </w:r>
        <w:r w:rsidR="00B960C2" w:rsidRPr="00B960C2">
          <w:rPr>
            <w:rStyle w:val="Hyperlink"/>
            <w:rFonts w:ascii="Times New Roman" w:hAnsi="Times New Roman" w:cs="Times New Roman"/>
            <w:i/>
            <w:sz w:val="24"/>
            <w:szCs w:val="24"/>
            <w:u w:val="none"/>
            <w:shd w:val="clear" w:color="auto" w:fill="FFFFFF"/>
            <w:lang w:val="lt-LT"/>
          </w:rPr>
          <w:t xml:space="preserve"> </w:t>
        </w:r>
        <w:r w:rsidR="00B960C2" w:rsidRPr="00B960C2">
          <w:rPr>
            <w:rStyle w:val="Hyperlink"/>
            <w:rFonts w:ascii="Times New Roman" w:hAnsi="Times New Roman" w:cs="Times New Roman"/>
            <w:sz w:val="24"/>
            <w:szCs w:val="24"/>
            <w:u w:val="none"/>
            <w:lang w:val="lt-LT"/>
          </w:rPr>
          <w:t>remigijus.burokas@prienaikc.lt</w:t>
        </w:r>
      </w:hyperlink>
    </w:p>
    <w:p w:rsidR="00FD460D" w:rsidRPr="00B960C2" w:rsidRDefault="00CE0C5B">
      <w:pPr>
        <w:pStyle w:val="Standard"/>
        <w:spacing w:after="0" w:line="240" w:lineRule="auto"/>
        <w:jc w:val="both"/>
        <w:rPr>
          <w:rFonts w:ascii="Times New Roman" w:hAnsi="Times New Roman"/>
          <w:sz w:val="24"/>
          <w:szCs w:val="24"/>
          <w:shd w:val="clear" w:color="auto" w:fill="FFFFFF"/>
          <w:lang w:val="lt-LT"/>
        </w:rPr>
      </w:pPr>
      <w:r w:rsidRPr="00B960C2">
        <w:rPr>
          <w:rFonts w:ascii="Times New Roman" w:hAnsi="Times New Roman" w:cs="Times New Roman"/>
          <w:sz w:val="24"/>
          <w:szCs w:val="24"/>
          <w:shd w:val="clear" w:color="auto" w:fill="FFFFFF"/>
          <w:lang w:val="lt-LT"/>
        </w:rPr>
        <w:tab/>
      </w:r>
      <w:r w:rsidRPr="00B960C2">
        <w:rPr>
          <w:rFonts w:ascii="Times New Roman" w:hAnsi="Times New Roman" w:cs="Times New Roman"/>
          <w:sz w:val="24"/>
          <w:szCs w:val="24"/>
          <w:shd w:val="clear" w:color="auto" w:fill="FFFFFF"/>
          <w:lang w:val="lt-LT" w:eastAsia="lt-LT"/>
        </w:rPr>
        <w:t>1</w:t>
      </w:r>
      <w:r w:rsidR="00FC452C">
        <w:rPr>
          <w:rFonts w:ascii="Times New Roman" w:hAnsi="Times New Roman" w:cs="Times New Roman"/>
          <w:sz w:val="24"/>
          <w:szCs w:val="24"/>
          <w:shd w:val="clear" w:color="auto" w:fill="FFFFFF"/>
          <w:lang w:val="lt-LT" w:eastAsia="lt-LT"/>
        </w:rPr>
        <w:t>4</w:t>
      </w:r>
      <w:r w:rsidRPr="00B960C2">
        <w:rPr>
          <w:rFonts w:ascii="Times New Roman" w:hAnsi="Times New Roman" w:cs="Times New Roman"/>
          <w:sz w:val="24"/>
          <w:szCs w:val="24"/>
          <w:shd w:val="clear" w:color="auto" w:fill="FFFFFF"/>
          <w:lang w:val="lt-LT" w:eastAsia="lt-LT"/>
        </w:rPr>
        <w:t>. E. konkursas vykdomas šiose sąlygose nurodyta tvarka:</w:t>
      </w:r>
    </w:p>
    <w:p w:rsidR="00FD460D" w:rsidRPr="00B960C2" w:rsidRDefault="00CE0C5B">
      <w:pPr>
        <w:pStyle w:val="Standard"/>
        <w:spacing w:after="0" w:line="240" w:lineRule="auto"/>
        <w:ind w:firstLine="737"/>
        <w:jc w:val="both"/>
        <w:rPr>
          <w:lang w:val="lt-LT"/>
        </w:rPr>
      </w:pPr>
      <w:r w:rsidRPr="00B960C2">
        <w:rPr>
          <w:rFonts w:ascii="Times New Roman" w:hAnsi="Times New Roman" w:cs="Times New Roman"/>
          <w:sz w:val="24"/>
          <w:szCs w:val="24"/>
          <w:shd w:val="clear" w:color="auto" w:fill="FFFFFF"/>
          <w:lang w:val="lt-LT"/>
        </w:rPr>
        <w:t>1</w:t>
      </w:r>
      <w:r w:rsidR="00FC452C">
        <w:rPr>
          <w:rFonts w:ascii="Times New Roman" w:hAnsi="Times New Roman" w:cs="Times New Roman"/>
          <w:sz w:val="24"/>
          <w:szCs w:val="24"/>
          <w:shd w:val="clear" w:color="auto" w:fill="FFFFFF"/>
          <w:lang w:val="lt-LT"/>
        </w:rPr>
        <w:t>4</w:t>
      </w:r>
      <w:r w:rsidRPr="00B960C2">
        <w:rPr>
          <w:rFonts w:ascii="Times New Roman" w:hAnsi="Times New Roman" w:cs="Times New Roman"/>
          <w:sz w:val="24"/>
          <w:szCs w:val="24"/>
          <w:shd w:val="clear" w:color="auto" w:fill="FFFFFF"/>
          <w:lang w:val="lt-LT"/>
        </w:rPr>
        <w:t>.1. Dalyvis ketinantis dalyvauti e. konkurse, priv</w:t>
      </w:r>
      <w:r w:rsidRPr="00B960C2">
        <w:rPr>
          <w:rFonts w:ascii="Times New Roman" w:hAnsi="Times New Roman" w:cs="Times New Roman"/>
          <w:sz w:val="24"/>
          <w:szCs w:val="24"/>
          <w:lang w:val="lt-LT"/>
        </w:rPr>
        <w:t xml:space="preserve">alo užsiregistruoti į e. konkursą e-varžytynių sistemoje </w:t>
      </w:r>
      <w:hyperlink r:id="rId14" w:history="1">
        <w:r w:rsidRPr="00B960C2">
          <w:rPr>
            <w:rFonts w:ascii="Times New Roman" w:hAnsi="Times New Roman" w:cs="Times New Roman"/>
            <w:sz w:val="24"/>
            <w:szCs w:val="24"/>
            <w:lang w:val="lt-LT"/>
          </w:rPr>
          <w:t>www.evarzytynes.lt</w:t>
        </w:r>
      </w:hyperlink>
      <w:r w:rsidRPr="00B960C2">
        <w:rPr>
          <w:rFonts w:ascii="Times New Roman" w:hAnsi="Times New Roman" w:cs="Times New Roman"/>
          <w:sz w:val="24"/>
          <w:szCs w:val="24"/>
          <w:lang w:val="lt-LT"/>
        </w:rPr>
        <w:t>. Registracija leidžiama tik nurodytu registracijos laikotarpiu prie sistemos prisijungusiam naudotojui. Asmuo, pradėdamas registraciją į e. konkursą, turi būti sumokėjęs dalyvio registravimo mokestį ir pradinį įnašą.</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rPr>
        <w:t>1</w:t>
      </w:r>
      <w:r w:rsidR="00FC452C">
        <w:rPr>
          <w:rFonts w:ascii="Times New Roman" w:hAnsi="Times New Roman" w:cs="Times New Roman"/>
          <w:sz w:val="24"/>
          <w:szCs w:val="24"/>
          <w:lang w:val="lt-LT"/>
        </w:rPr>
        <w:t>4</w:t>
      </w:r>
      <w:r w:rsidRPr="00B960C2">
        <w:rPr>
          <w:rFonts w:ascii="Times New Roman" w:hAnsi="Times New Roman" w:cs="Times New Roman"/>
          <w:sz w:val="24"/>
          <w:szCs w:val="24"/>
          <w:lang w:val="lt-LT"/>
        </w:rPr>
        <w:t xml:space="preserve">.2. E. konkurse ketinantys dalyvauti </w:t>
      </w:r>
      <w:r w:rsidRPr="00B960C2">
        <w:rPr>
          <w:rFonts w:ascii="Times New Roman" w:hAnsi="Times New Roman" w:cs="Times New Roman"/>
          <w:b/>
          <w:bCs/>
          <w:i/>
          <w:iCs/>
          <w:sz w:val="24"/>
          <w:szCs w:val="24"/>
          <w:lang w:val="lt-LT"/>
        </w:rPr>
        <w:t>juridiniai asmenys</w:t>
      </w:r>
      <w:r w:rsidRPr="00B960C2">
        <w:rPr>
          <w:rFonts w:ascii="Times New Roman" w:hAnsi="Times New Roman" w:cs="Times New Roman"/>
          <w:sz w:val="24"/>
          <w:szCs w:val="24"/>
          <w:lang w:val="lt-LT"/>
        </w:rPr>
        <w:t>, taip pat juridinio asmens statuso neturintys subjektai, jų filialai ar atstovybės, registruodamiesi į e. konkursą, papildomai pateikia šių dokumentų skaitmenines kopijas, patvirtintas teisės aktų nustatyta tvarka:</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rPr>
        <w:t>1</w:t>
      </w:r>
      <w:r w:rsidR="00FC452C">
        <w:rPr>
          <w:rFonts w:ascii="Times New Roman" w:hAnsi="Times New Roman" w:cs="Times New Roman"/>
          <w:sz w:val="24"/>
          <w:szCs w:val="24"/>
          <w:lang w:val="lt-LT"/>
        </w:rPr>
        <w:t>4</w:t>
      </w:r>
      <w:r w:rsidRPr="00B960C2">
        <w:rPr>
          <w:rFonts w:ascii="Times New Roman" w:hAnsi="Times New Roman" w:cs="Times New Roman"/>
          <w:sz w:val="24"/>
          <w:szCs w:val="24"/>
          <w:lang w:val="lt-LT"/>
        </w:rPr>
        <w:t>.2.1. juridinių asmenų registro aktualios redakcijos išrašo (ar kito veiklos pagrindimo dokumento), jeigu pagal asmens registravimo vietos įstatymus toks subjektas privalo jį turėti, patvirtintą kopiją;</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rPr>
        <w:t>1</w:t>
      </w:r>
      <w:r w:rsidR="00FC452C">
        <w:rPr>
          <w:rFonts w:ascii="Times New Roman" w:hAnsi="Times New Roman" w:cs="Times New Roman"/>
          <w:sz w:val="24"/>
          <w:szCs w:val="24"/>
          <w:lang w:val="lt-LT"/>
        </w:rPr>
        <w:t>4</w:t>
      </w:r>
      <w:r w:rsidRPr="00B960C2">
        <w:rPr>
          <w:rFonts w:ascii="Times New Roman" w:hAnsi="Times New Roman" w:cs="Times New Roman"/>
          <w:sz w:val="24"/>
          <w:szCs w:val="24"/>
          <w:lang w:val="lt-LT"/>
        </w:rPr>
        <w:t>.2.2. įstatų arba nuostatų (ar kito steigimo dokumento), jeigu pagal asmens registravimo vietos įstatymus toks subjektas privalo juos turėti, patvirtintą kopiją;</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rPr>
        <w:t>1</w:t>
      </w:r>
      <w:r w:rsidR="00FC452C">
        <w:rPr>
          <w:rFonts w:ascii="Times New Roman" w:hAnsi="Times New Roman" w:cs="Times New Roman"/>
          <w:sz w:val="24"/>
          <w:szCs w:val="24"/>
          <w:lang w:val="lt-LT"/>
        </w:rPr>
        <w:t>4</w:t>
      </w:r>
      <w:r w:rsidRPr="00B960C2">
        <w:rPr>
          <w:rFonts w:ascii="Times New Roman" w:hAnsi="Times New Roman" w:cs="Times New Roman"/>
          <w:sz w:val="24"/>
          <w:szCs w:val="24"/>
          <w:lang w:val="lt-LT"/>
        </w:rPr>
        <w:t>.2.3. kompetentingo valdymo organo sprendimo dėl dalyvavimo e. konkurse, jeigu pagal asmens steigimo dokumentus ar teisės aktus sprendimą dėl dalyvavimo e. konkurse turi priimti valdymo organas, patvirtintą kopiją;</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rPr>
        <w:t>1</w:t>
      </w:r>
      <w:r w:rsidR="00FC452C">
        <w:rPr>
          <w:rFonts w:ascii="Times New Roman" w:hAnsi="Times New Roman" w:cs="Times New Roman"/>
          <w:sz w:val="24"/>
          <w:szCs w:val="24"/>
          <w:lang w:val="lt-LT"/>
        </w:rPr>
        <w:t>4</w:t>
      </w:r>
      <w:r w:rsidRPr="00B960C2">
        <w:rPr>
          <w:rFonts w:ascii="Times New Roman" w:hAnsi="Times New Roman" w:cs="Times New Roman"/>
          <w:sz w:val="24"/>
          <w:szCs w:val="24"/>
          <w:lang w:val="lt-LT"/>
        </w:rPr>
        <w:t>.2.4. atstovo įgaliojimų patvirtinimo dokumentų patvirtintas kopijas;</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rPr>
        <w:t>1</w:t>
      </w:r>
      <w:r w:rsidR="00FC452C">
        <w:rPr>
          <w:rFonts w:ascii="Times New Roman" w:hAnsi="Times New Roman" w:cs="Times New Roman"/>
          <w:sz w:val="24"/>
          <w:szCs w:val="24"/>
          <w:lang w:val="lt-LT"/>
        </w:rPr>
        <w:t>4</w:t>
      </w:r>
      <w:r w:rsidRPr="00B960C2">
        <w:rPr>
          <w:rFonts w:ascii="Times New Roman" w:hAnsi="Times New Roman" w:cs="Times New Roman"/>
          <w:sz w:val="24"/>
          <w:szCs w:val="24"/>
          <w:lang w:val="lt-LT"/>
        </w:rPr>
        <w:t>.2.5. rašytinio susitarimo, dėl ketinimo nuomos teisėmis kartu įsigyti išnuomojamas patalpas,  patvirtintas kopijas, jeigu e. konkurse ketina dalyvauti keli asmenys arba asmenų grupė;</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rPr>
        <w:t>1</w:t>
      </w:r>
      <w:r w:rsidR="00FC452C">
        <w:rPr>
          <w:rFonts w:ascii="Times New Roman" w:hAnsi="Times New Roman" w:cs="Times New Roman"/>
          <w:sz w:val="24"/>
          <w:szCs w:val="24"/>
          <w:lang w:val="lt-LT"/>
        </w:rPr>
        <w:t>4</w:t>
      </w:r>
      <w:r w:rsidRPr="00B960C2">
        <w:rPr>
          <w:rFonts w:ascii="Times New Roman" w:hAnsi="Times New Roman" w:cs="Times New Roman"/>
          <w:sz w:val="24"/>
          <w:szCs w:val="24"/>
          <w:lang w:val="lt-LT"/>
        </w:rPr>
        <w:t>.2.6. dokumentus, kuriais patvirtinama, kad e. konkurso dalyvio veikla atitinka nurodytą (</w:t>
      </w:r>
      <w:proofErr w:type="spellStart"/>
      <w:r w:rsidRPr="00B960C2">
        <w:rPr>
          <w:rFonts w:ascii="Times New Roman" w:hAnsi="Times New Roman" w:cs="Times New Roman"/>
          <w:sz w:val="24"/>
          <w:szCs w:val="24"/>
          <w:lang w:val="lt-LT"/>
        </w:rPr>
        <w:t>as</w:t>
      </w:r>
      <w:proofErr w:type="spellEnd"/>
      <w:r w:rsidRPr="00B960C2">
        <w:rPr>
          <w:rFonts w:ascii="Times New Roman" w:hAnsi="Times New Roman" w:cs="Times New Roman"/>
          <w:sz w:val="24"/>
          <w:szCs w:val="24"/>
          <w:lang w:val="lt-LT"/>
        </w:rPr>
        <w:t>) veiklą (</w:t>
      </w:r>
      <w:proofErr w:type="spellStart"/>
      <w:r w:rsidRPr="00B960C2">
        <w:rPr>
          <w:rFonts w:ascii="Times New Roman" w:hAnsi="Times New Roman" w:cs="Times New Roman"/>
          <w:sz w:val="24"/>
          <w:szCs w:val="24"/>
          <w:lang w:val="lt-LT"/>
        </w:rPr>
        <w:t>as</w:t>
      </w:r>
      <w:proofErr w:type="spellEnd"/>
      <w:r w:rsidRPr="00B960C2">
        <w:rPr>
          <w:rFonts w:ascii="Times New Roman" w:hAnsi="Times New Roman" w:cs="Times New Roman"/>
          <w:sz w:val="24"/>
          <w:szCs w:val="24"/>
          <w:lang w:val="lt-LT"/>
        </w:rPr>
        <w:t>), kuriai išnuomojamos patalpos;</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rPr>
        <w:t>1</w:t>
      </w:r>
      <w:r w:rsidR="00FC452C">
        <w:rPr>
          <w:rFonts w:ascii="Times New Roman" w:hAnsi="Times New Roman" w:cs="Times New Roman"/>
          <w:sz w:val="24"/>
          <w:szCs w:val="24"/>
          <w:lang w:val="lt-LT"/>
        </w:rPr>
        <w:t>4</w:t>
      </w:r>
      <w:r w:rsidRPr="00B960C2">
        <w:rPr>
          <w:rFonts w:ascii="Times New Roman" w:hAnsi="Times New Roman" w:cs="Times New Roman"/>
          <w:sz w:val="24"/>
          <w:szCs w:val="24"/>
          <w:lang w:val="lt-LT"/>
        </w:rPr>
        <w:t>.2.7. dokumentų kopijas, patvirtinančias apie sumokėtą dalyvio registracijos mokestį ir pradinį įnašą, nurodytas 11 punkte;</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eastAsia="lt-LT"/>
        </w:rPr>
        <w:t>1</w:t>
      </w:r>
      <w:r w:rsidR="00FC452C">
        <w:rPr>
          <w:rFonts w:ascii="Times New Roman" w:hAnsi="Times New Roman" w:cs="Times New Roman"/>
          <w:sz w:val="24"/>
          <w:szCs w:val="24"/>
          <w:lang w:val="lt-LT" w:eastAsia="lt-LT"/>
        </w:rPr>
        <w:t>4</w:t>
      </w:r>
      <w:r w:rsidRPr="00B960C2">
        <w:rPr>
          <w:rFonts w:ascii="Times New Roman" w:hAnsi="Times New Roman" w:cs="Times New Roman"/>
          <w:sz w:val="24"/>
          <w:szCs w:val="24"/>
          <w:lang w:val="lt-LT" w:eastAsia="lt-LT"/>
        </w:rPr>
        <w:t>.2.8. kitus e. konkurso sąlygose nurodytus dokumentus ar informaciją.</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eastAsia="lt-LT"/>
        </w:rPr>
        <w:t>1</w:t>
      </w:r>
      <w:r w:rsidR="00FC452C">
        <w:rPr>
          <w:rFonts w:ascii="Times New Roman" w:hAnsi="Times New Roman" w:cs="Times New Roman"/>
          <w:sz w:val="24"/>
          <w:szCs w:val="24"/>
          <w:lang w:val="lt-LT" w:eastAsia="lt-LT"/>
        </w:rPr>
        <w:t>4</w:t>
      </w:r>
      <w:r w:rsidRPr="00B960C2">
        <w:rPr>
          <w:rFonts w:ascii="Times New Roman" w:hAnsi="Times New Roman" w:cs="Times New Roman"/>
          <w:sz w:val="24"/>
          <w:szCs w:val="24"/>
          <w:lang w:val="lt-LT" w:eastAsia="lt-LT"/>
        </w:rPr>
        <w:t xml:space="preserve">.3. E. konkurse ketinantys dalyvauti </w:t>
      </w:r>
      <w:r w:rsidRPr="00B960C2">
        <w:rPr>
          <w:rFonts w:ascii="Times New Roman" w:hAnsi="Times New Roman" w:cs="Times New Roman"/>
          <w:b/>
          <w:bCs/>
          <w:i/>
          <w:iCs/>
          <w:sz w:val="24"/>
          <w:szCs w:val="24"/>
          <w:lang w:val="lt-LT" w:eastAsia="lt-LT"/>
        </w:rPr>
        <w:t>fiziniai asmenys</w:t>
      </w:r>
      <w:r w:rsidRPr="00B960C2">
        <w:rPr>
          <w:rFonts w:ascii="Times New Roman" w:hAnsi="Times New Roman" w:cs="Times New Roman"/>
          <w:sz w:val="24"/>
          <w:szCs w:val="24"/>
          <w:lang w:val="lt-LT" w:eastAsia="lt-LT"/>
        </w:rPr>
        <w:t>, registruodamiesi į e. konkursą, papildomai pateikia šių dokumentų skaitmenines kopijas:</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eastAsia="lt-LT"/>
        </w:rPr>
        <w:t>1</w:t>
      </w:r>
      <w:r w:rsidR="00FC452C">
        <w:rPr>
          <w:rFonts w:ascii="Times New Roman" w:hAnsi="Times New Roman" w:cs="Times New Roman"/>
          <w:sz w:val="24"/>
          <w:szCs w:val="24"/>
          <w:lang w:val="lt-LT" w:eastAsia="lt-LT"/>
        </w:rPr>
        <w:t>4</w:t>
      </w:r>
      <w:r w:rsidRPr="00B960C2">
        <w:rPr>
          <w:rFonts w:ascii="Times New Roman" w:hAnsi="Times New Roman" w:cs="Times New Roman"/>
          <w:sz w:val="24"/>
          <w:szCs w:val="24"/>
          <w:lang w:val="lt-LT" w:eastAsia="lt-LT"/>
        </w:rPr>
        <w:t>.3.1. atstovo įgaliojimų patvirtinimo dokumentų patvirtintas kopijas;</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eastAsia="lt-LT"/>
        </w:rPr>
        <w:t>1</w:t>
      </w:r>
      <w:r w:rsidR="00FC452C">
        <w:rPr>
          <w:rFonts w:ascii="Times New Roman" w:hAnsi="Times New Roman" w:cs="Times New Roman"/>
          <w:sz w:val="24"/>
          <w:szCs w:val="24"/>
          <w:lang w:val="lt-LT" w:eastAsia="lt-LT"/>
        </w:rPr>
        <w:t>4</w:t>
      </w:r>
      <w:r w:rsidRPr="00B960C2">
        <w:rPr>
          <w:rFonts w:ascii="Times New Roman" w:hAnsi="Times New Roman" w:cs="Times New Roman"/>
          <w:sz w:val="24"/>
          <w:szCs w:val="24"/>
          <w:lang w:val="lt-LT" w:eastAsia="lt-LT"/>
        </w:rPr>
        <w:t>.3.2. rašytinio susitarimo, dėl ketinimo nuomos teisėmis kartu įsigyti išnuomojamas patalpas, patvirtintas kopijas, jeigu e. konkurse ketina dalyvauti keli asmenys arba asmenų grupė;</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eastAsia="lt-LT"/>
        </w:rPr>
        <w:t>1</w:t>
      </w:r>
      <w:r w:rsidR="00FC452C">
        <w:rPr>
          <w:rFonts w:ascii="Times New Roman" w:hAnsi="Times New Roman" w:cs="Times New Roman"/>
          <w:sz w:val="24"/>
          <w:szCs w:val="24"/>
          <w:lang w:val="lt-LT" w:eastAsia="lt-LT"/>
        </w:rPr>
        <w:t>4</w:t>
      </w:r>
      <w:r w:rsidRPr="00B960C2">
        <w:rPr>
          <w:rFonts w:ascii="Times New Roman" w:hAnsi="Times New Roman" w:cs="Times New Roman"/>
          <w:sz w:val="24"/>
          <w:szCs w:val="24"/>
          <w:lang w:val="lt-LT" w:eastAsia="lt-LT"/>
        </w:rPr>
        <w:t>.3.3. dokumentus, kuriais patvirtinama, kad e. konkurso dalyvio veikla atitinka nurodytą (</w:t>
      </w:r>
      <w:proofErr w:type="spellStart"/>
      <w:r w:rsidRPr="00B960C2">
        <w:rPr>
          <w:rFonts w:ascii="Times New Roman" w:hAnsi="Times New Roman" w:cs="Times New Roman"/>
          <w:sz w:val="24"/>
          <w:szCs w:val="24"/>
          <w:lang w:val="lt-LT" w:eastAsia="lt-LT"/>
        </w:rPr>
        <w:t>as</w:t>
      </w:r>
      <w:proofErr w:type="spellEnd"/>
      <w:r w:rsidRPr="00B960C2">
        <w:rPr>
          <w:rFonts w:ascii="Times New Roman" w:hAnsi="Times New Roman" w:cs="Times New Roman"/>
          <w:sz w:val="24"/>
          <w:szCs w:val="24"/>
          <w:lang w:val="lt-LT" w:eastAsia="lt-LT"/>
        </w:rPr>
        <w:t>) veiklą (</w:t>
      </w:r>
      <w:proofErr w:type="spellStart"/>
      <w:r w:rsidRPr="00B960C2">
        <w:rPr>
          <w:rFonts w:ascii="Times New Roman" w:hAnsi="Times New Roman" w:cs="Times New Roman"/>
          <w:sz w:val="24"/>
          <w:szCs w:val="24"/>
          <w:lang w:val="lt-LT" w:eastAsia="lt-LT"/>
        </w:rPr>
        <w:t>as</w:t>
      </w:r>
      <w:proofErr w:type="spellEnd"/>
      <w:r w:rsidRPr="00B960C2">
        <w:rPr>
          <w:rFonts w:ascii="Times New Roman" w:hAnsi="Times New Roman" w:cs="Times New Roman"/>
          <w:sz w:val="24"/>
          <w:szCs w:val="24"/>
          <w:lang w:val="lt-LT" w:eastAsia="lt-LT"/>
        </w:rPr>
        <w:t>), kuriai išnuomojamos patalpos;</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eastAsia="lt-LT"/>
        </w:rPr>
        <w:t>1</w:t>
      </w:r>
      <w:r w:rsidR="00FC452C">
        <w:rPr>
          <w:rFonts w:ascii="Times New Roman" w:hAnsi="Times New Roman" w:cs="Times New Roman"/>
          <w:sz w:val="24"/>
          <w:szCs w:val="24"/>
          <w:lang w:val="lt-LT" w:eastAsia="lt-LT"/>
        </w:rPr>
        <w:t>4</w:t>
      </w:r>
      <w:r w:rsidRPr="00B960C2">
        <w:rPr>
          <w:rFonts w:ascii="Times New Roman" w:hAnsi="Times New Roman" w:cs="Times New Roman"/>
          <w:sz w:val="24"/>
          <w:szCs w:val="24"/>
          <w:lang w:val="lt-LT" w:eastAsia="lt-LT"/>
        </w:rPr>
        <w:t>.</w:t>
      </w:r>
      <w:r w:rsidR="00FC452C">
        <w:rPr>
          <w:rFonts w:ascii="Times New Roman" w:hAnsi="Times New Roman" w:cs="Times New Roman"/>
          <w:sz w:val="24"/>
          <w:szCs w:val="24"/>
          <w:lang w:val="lt-LT" w:eastAsia="lt-LT"/>
        </w:rPr>
        <w:t>4</w:t>
      </w:r>
      <w:r w:rsidRPr="00B960C2">
        <w:rPr>
          <w:rFonts w:ascii="Times New Roman" w:hAnsi="Times New Roman" w:cs="Times New Roman"/>
          <w:sz w:val="24"/>
          <w:szCs w:val="24"/>
          <w:lang w:val="lt-LT" w:eastAsia="lt-LT"/>
        </w:rPr>
        <w:t>.4. dokumentų kopijas patvirtinančias apie sumokėtą dalyvio registracijos mokestį ir pradinį įnašą nurodytus 11 punkte;</w:t>
      </w:r>
    </w:p>
    <w:p w:rsidR="00FD460D" w:rsidRPr="00B960C2" w:rsidRDefault="00CE0C5B">
      <w:pPr>
        <w:pStyle w:val="Standard"/>
        <w:spacing w:after="0" w:line="240" w:lineRule="auto"/>
        <w:ind w:firstLine="737"/>
        <w:jc w:val="both"/>
        <w:rPr>
          <w:rFonts w:ascii="Times New Roman" w:hAnsi="Times New Roman"/>
          <w:sz w:val="24"/>
          <w:szCs w:val="24"/>
          <w:lang w:val="lt-LT"/>
        </w:rPr>
      </w:pPr>
      <w:r w:rsidRPr="00B960C2">
        <w:rPr>
          <w:rFonts w:ascii="Times New Roman" w:hAnsi="Times New Roman" w:cs="Times New Roman"/>
          <w:sz w:val="24"/>
          <w:szCs w:val="24"/>
          <w:lang w:val="lt-LT" w:eastAsia="lt-LT"/>
        </w:rPr>
        <w:t>1</w:t>
      </w:r>
      <w:r w:rsidR="00FC452C">
        <w:rPr>
          <w:rFonts w:ascii="Times New Roman" w:hAnsi="Times New Roman" w:cs="Times New Roman"/>
          <w:sz w:val="24"/>
          <w:szCs w:val="24"/>
          <w:lang w:val="lt-LT" w:eastAsia="lt-LT"/>
        </w:rPr>
        <w:t>4</w:t>
      </w:r>
      <w:r w:rsidRPr="00B960C2">
        <w:rPr>
          <w:rFonts w:ascii="Times New Roman" w:hAnsi="Times New Roman" w:cs="Times New Roman"/>
          <w:sz w:val="24"/>
          <w:szCs w:val="24"/>
          <w:lang w:val="lt-LT" w:eastAsia="lt-LT"/>
        </w:rPr>
        <w:t>.3.5. kitus e. konkurso sąlygose nurodytus dokumentus ar informaciją.</w:t>
      </w:r>
    </w:p>
    <w:p w:rsidR="00FD460D" w:rsidRPr="00B960C2" w:rsidRDefault="00CE0C5B">
      <w:pPr>
        <w:pStyle w:val="Standard"/>
        <w:spacing w:after="0" w:line="240" w:lineRule="auto"/>
        <w:jc w:val="both"/>
        <w:rPr>
          <w:rFonts w:ascii="Times New Roman" w:hAnsi="Times New Roman"/>
          <w:sz w:val="24"/>
          <w:szCs w:val="24"/>
          <w:lang w:val="lt-LT"/>
        </w:rPr>
      </w:pPr>
      <w:r w:rsidRPr="00B960C2">
        <w:rPr>
          <w:rFonts w:ascii="Times New Roman" w:hAnsi="Times New Roman" w:cs="Times New Roman"/>
          <w:sz w:val="24"/>
          <w:szCs w:val="24"/>
          <w:lang w:val="lt-LT"/>
        </w:rPr>
        <w:lastRenderedPageBreak/>
        <w:tab/>
        <w:t>1</w:t>
      </w:r>
      <w:r w:rsidR="00FC452C">
        <w:rPr>
          <w:rFonts w:ascii="Times New Roman" w:hAnsi="Times New Roman" w:cs="Times New Roman"/>
          <w:sz w:val="24"/>
          <w:szCs w:val="24"/>
          <w:lang w:val="lt-LT"/>
        </w:rPr>
        <w:t>5</w:t>
      </w:r>
      <w:r w:rsidRPr="00B960C2">
        <w:rPr>
          <w:rFonts w:ascii="Times New Roman" w:hAnsi="Times New Roman" w:cs="Times New Roman"/>
          <w:sz w:val="24"/>
          <w:szCs w:val="24"/>
          <w:lang w:val="lt-LT"/>
        </w:rPr>
        <w:t xml:space="preserve">. E. konkurso dalyviu laikomas asmuo, kuris iki skelbime nurodyto termino pabaigos yra pateikęs visus reikalaujamus dokumentus ir informaciją, kurių tinkamumą </w:t>
      </w:r>
      <w:proofErr w:type="spellStart"/>
      <w:r w:rsidR="00CE70C1" w:rsidRPr="00C92680">
        <w:rPr>
          <w:rFonts w:ascii="Times New Roman" w:hAnsi="Times New Roman" w:cs="Times New Roman"/>
          <w:iCs/>
          <w:sz w:val="24"/>
          <w:szCs w:val="24"/>
        </w:rPr>
        <w:t>Prienų</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rajono</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savivaldybės</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administracijos</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atsakingas</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darbuotojas</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jeigu</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savivaldybė</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talpins</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skelbimą</w:t>
      </w:r>
      <w:proofErr w:type="spellEnd"/>
      <w:r w:rsidR="00CE70C1" w:rsidRPr="00C92680">
        <w:rPr>
          <w:rFonts w:ascii="Times New Roman" w:hAnsi="Times New Roman" w:cs="Times New Roman"/>
          <w:iCs/>
          <w:sz w:val="24"/>
          <w:szCs w:val="24"/>
        </w:rPr>
        <w:t xml:space="preserve"> RC </w:t>
      </w:r>
      <w:proofErr w:type="spellStart"/>
      <w:r w:rsidR="00CE70C1" w:rsidRPr="00C92680">
        <w:rPr>
          <w:rFonts w:ascii="Times New Roman" w:hAnsi="Times New Roman" w:cs="Times New Roman"/>
          <w:iCs/>
          <w:sz w:val="24"/>
          <w:szCs w:val="24"/>
        </w:rPr>
        <w:t>platformoje</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čia</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dėl</w:t>
      </w:r>
      <w:proofErr w:type="spellEnd"/>
      <w:r w:rsidR="00CE70C1" w:rsidRPr="00C92680">
        <w:rPr>
          <w:rFonts w:ascii="Times New Roman" w:hAnsi="Times New Roman" w:cs="Times New Roman"/>
          <w:iCs/>
          <w:sz w:val="24"/>
          <w:szCs w:val="24"/>
        </w:rPr>
        <w:t xml:space="preserve"> to, </w:t>
      </w:r>
      <w:proofErr w:type="spellStart"/>
      <w:r w:rsidR="00CE70C1" w:rsidRPr="00C92680">
        <w:rPr>
          <w:rFonts w:ascii="Times New Roman" w:hAnsi="Times New Roman" w:cs="Times New Roman"/>
          <w:iCs/>
          <w:sz w:val="24"/>
          <w:szCs w:val="24"/>
        </w:rPr>
        <w:t>kaip</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matėte</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kad</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jums</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nėra</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suteikta</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galimybė</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pridėti</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nekilnojamojo</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turto</w:t>
      </w:r>
      <w:proofErr w:type="spellEnd"/>
      <w:r w:rsidR="00CE70C1" w:rsidRPr="00C92680">
        <w:rPr>
          <w:rFonts w:ascii="Times New Roman" w:hAnsi="Times New Roman" w:cs="Times New Roman"/>
          <w:iCs/>
          <w:sz w:val="24"/>
          <w:szCs w:val="24"/>
        </w:rPr>
        <w:t xml:space="preserve"> </w:t>
      </w:r>
      <w:proofErr w:type="spellStart"/>
      <w:r w:rsidR="00CE70C1" w:rsidRPr="00C92680">
        <w:rPr>
          <w:rFonts w:ascii="Times New Roman" w:hAnsi="Times New Roman" w:cs="Times New Roman"/>
          <w:iCs/>
          <w:sz w:val="24"/>
          <w:szCs w:val="24"/>
        </w:rPr>
        <w:t>objektą</w:t>
      </w:r>
      <w:proofErr w:type="spellEnd"/>
      <w:r w:rsidR="00CE70C1" w:rsidRPr="00C92680">
        <w:rPr>
          <w:rFonts w:ascii="Times New Roman" w:hAnsi="Times New Roman" w:cs="Times New Roman"/>
          <w:iCs/>
          <w:sz w:val="24"/>
          <w:szCs w:val="24"/>
        </w:rPr>
        <w:t>)</w:t>
      </w:r>
      <w:r w:rsidR="00CE70C1" w:rsidRPr="00C92680">
        <w:rPr>
          <w:rFonts w:ascii="Times New Roman" w:hAnsi="Times New Roman" w:cs="Times New Roman"/>
          <w:sz w:val="24"/>
          <w:szCs w:val="24"/>
        </w:rPr>
        <w:t>(</w:t>
      </w:r>
      <w:proofErr w:type="spellStart"/>
      <w:r w:rsidR="00CE70C1" w:rsidRPr="00C92680">
        <w:rPr>
          <w:rFonts w:ascii="Times New Roman" w:hAnsi="Times New Roman" w:cs="Times New Roman"/>
          <w:sz w:val="24"/>
          <w:szCs w:val="24"/>
        </w:rPr>
        <w:t>toliau</w:t>
      </w:r>
      <w:proofErr w:type="spellEnd"/>
      <w:r w:rsidR="00CE70C1">
        <w:rPr>
          <w:rFonts w:ascii="Times New Roman" w:hAnsi="Times New Roman" w:cs="Times New Roman"/>
          <w:sz w:val="24"/>
          <w:szCs w:val="24"/>
          <w:shd w:val="clear" w:color="auto" w:fill="FFFFFF"/>
        </w:rPr>
        <w:t xml:space="preserve"> – </w:t>
      </w:r>
      <w:proofErr w:type="spellStart"/>
      <w:r w:rsidR="00CE70C1">
        <w:rPr>
          <w:rFonts w:ascii="Times New Roman" w:hAnsi="Times New Roman" w:cs="Times New Roman"/>
          <w:sz w:val="24"/>
          <w:szCs w:val="24"/>
          <w:shd w:val="clear" w:color="auto" w:fill="FFFFFF"/>
        </w:rPr>
        <w:t>Konkurso</w:t>
      </w:r>
      <w:proofErr w:type="spellEnd"/>
      <w:r w:rsidR="00CE70C1">
        <w:rPr>
          <w:rFonts w:ascii="Times New Roman" w:hAnsi="Times New Roman" w:cs="Times New Roman"/>
          <w:sz w:val="24"/>
          <w:szCs w:val="24"/>
          <w:shd w:val="clear" w:color="auto" w:fill="FFFFFF"/>
        </w:rPr>
        <w:t xml:space="preserve"> </w:t>
      </w:r>
      <w:proofErr w:type="spellStart"/>
      <w:r w:rsidR="00CE70C1">
        <w:rPr>
          <w:rFonts w:ascii="Times New Roman" w:hAnsi="Times New Roman" w:cs="Times New Roman"/>
          <w:sz w:val="24"/>
          <w:szCs w:val="24"/>
          <w:shd w:val="clear" w:color="auto" w:fill="FFFFFF"/>
        </w:rPr>
        <w:t>vykdytojas</w:t>
      </w:r>
      <w:proofErr w:type="spellEnd"/>
      <w:r w:rsidR="00CE70C1">
        <w:rPr>
          <w:rFonts w:ascii="Times New Roman" w:hAnsi="Times New Roman" w:cs="Times New Roman"/>
          <w:sz w:val="24"/>
          <w:szCs w:val="24"/>
          <w:shd w:val="clear" w:color="auto" w:fill="FFFFFF"/>
        </w:rPr>
        <w:t>)</w:t>
      </w:r>
      <w:r w:rsidRPr="00B960C2">
        <w:rPr>
          <w:rFonts w:ascii="Times New Roman" w:hAnsi="Times New Roman" w:cs="Times New Roman"/>
          <w:sz w:val="24"/>
          <w:szCs w:val="24"/>
          <w:shd w:val="clear" w:color="auto" w:fill="FFFFFF" w:themeFill="background1"/>
          <w:lang w:val="lt-LT"/>
        </w:rPr>
        <w:t>, į 11 punkte nurodytą sąskaitą</w:t>
      </w:r>
      <w:r w:rsidRPr="00B960C2">
        <w:rPr>
          <w:rFonts w:ascii="Times New Roman" w:hAnsi="Times New Roman" w:cs="Times New Roman"/>
          <w:sz w:val="24"/>
          <w:szCs w:val="24"/>
          <w:lang w:val="lt-LT"/>
        </w:rPr>
        <w:t xml:space="preserve"> yra sumokėjęs registracijos mokestį ir pradinį įnašą ir kuris yra gavęs pranešimą apie patvirtintą jo registraciją į e. konkursą. K</w:t>
      </w:r>
      <w:r w:rsidRPr="00B960C2">
        <w:rPr>
          <w:rFonts w:ascii="Times New Roman" w:hAnsi="Times New Roman" w:cs="Times New Roman"/>
          <w:sz w:val="24"/>
          <w:szCs w:val="24"/>
          <w:shd w:val="clear" w:color="auto" w:fill="FFFFFF"/>
          <w:lang w:val="lt-LT"/>
        </w:rPr>
        <w:t>onkurso vykdytojas</w:t>
      </w:r>
      <w:r w:rsidRPr="00B960C2">
        <w:rPr>
          <w:rFonts w:ascii="Times New Roman" w:hAnsi="Times New Roman" w:cs="Times New Roman"/>
          <w:sz w:val="24"/>
          <w:szCs w:val="24"/>
          <w:lang w:val="lt-LT"/>
        </w:rPr>
        <w:t xml:space="preserve"> nustatęs, kad e. konkurso dalyvis pateikė netikslius, neišsamius dokumentus ar duomenis ar jų trūksta, gali paprašyti dalyvį tokius dokumentus ar duomenis patikslinti, papildyti arba paaiškinti per </w:t>
      </w:r>
      <w:r w:rsidRPr="00B960C2">
        <w:rPr>
          <w:rFonts w:ascii="Times New Roman" w:hAnsi="Times New Roman" w:cs="Times New Roman"/>
          <w:sz w:val="24"/>
          <w:szCs w:val="24"/>
          <w:shd w:val="clear" w:color="auto" w:fill="FFFFFF"/>
          <w:lang w:val="lt-LT"/>
        </w:rPr>
        <w:t xml:space="preserve">Konkurso vykdytojo </w:t>
      </w:r>
      <w:r w:rsidRPr="00B960C2">
        <w:rPr>
          <w:rFonts w:ascii="Times New Roman" w:hAnsi="Times New Roman" w:cs="Times New Roman"/>
          <w:sz w:val="24"/>
          <w:szCs w:val="24"/>
          <w:lang w:val="lt-LT"/>
        </w:rPr>
        <w:t>nustatytą protingą terminą. Asmuo, nepateikęs reikalaujamų dokumentų ir informacijos arba pateikęs netinkamus dokumentus ir informaciją, nesumokėję registracijos mokesčio ir (arba) pradinio įnašo, gauna pranešimą apie nepatvirtintą registraciją į e. konkursą.</w:t>
      </w:r>
    </w:p>
    <w:p w:rsidR="00FD460D" w:rsidRPr="00B960C2" w:rsidRDefault="00CE0C5B">
      <w:pPr>
        <w:pStyle w:val="Standard"/>
        <w:spacing w:after="0" w:line="240" w:lineRule="auto"/>
        <w:ind w:firstLine="737"/>
        <w:jc w:val="both"/>
        <w:rPr>
          <w:rFonts w:ascii="Times New Roman" w:hAnsi="Times New Roman" w:cs="Times New Roman"/>
          <w:sz w:val="24"/>
          <w:szCs w:val="24"/>
          <w:lang w:val="lt-LT"/>
        </w:rPr>
      </w:pPr>
      <w:r w:rsidRPr="00B960C2">
        <w:rPr>
          <w:rFonts w:ascii="Times New Roman" w:hAnsi="Times New Roman" w:cs="Times New Roman"/>
          <w:sz w:val="24"/>
          <w:szCs w:val="24"/>
          <w:lang w:val="lt-LT"/>
        </w:rPr>
        <w:t xml:space="preserve">16. E. konkurso dalyvio registravimo mokestis dalyviams negrąžinamas, išskyrus </w:t>
      </w:r>
      <w:r w:rsidRPr="00B960C2">
        <w:rPr>
          <w:rFonts w:ascii="Times New Roman" w:hAnsi="Times New Roman" w:cs="Times New Roman"/>
          <w:sz w:val="24"/>
          <w:szCs w:val="24"/>
          <w:shd w:val="clear" w:color="auto" w:fill="FFFFFF"/>
          <w:lang w:val="lt-LT"/>
        </w:rPr>
        <w:t>Aprašo 18</w:t>
      </w:r>
      <w:r w:rsidRPr="00B960C2">
        <w:rPr>
          <w:rFonts w:ascii="Times New Roman" w:hAnsi="Times New Roman" w:cs="Times New Roman"/>
          <w:sz w:val="24"/>
          <w:szCs w:val="24"/>
          <w:lang w:val="lt-LT"/>
        </w:rPr>
        <w:t xml:space="preserve"> punkte nurodytus atvejus ir neįskaitomas į nuompinigius.</w:t>
      </w:r>
    </w:p>
    <w:p w:rsidR="00FD460D" w:rsidRPr="00B960C2" w:rsidRDefault="00CE0C5B">
      <w:pPr>
        <w:pStyle w:val="Standard"/>
        <w:spacing w:after="0" w:line="240" w:lineRule="auto"/>
        <w:ind w:firstLine="737"/>
        <w:jc w:val="both"/>
        <w:rPr>
          <w:rFonts w:ascii="Times New Roman" w:hAnsi="Times New Roman" w:cs="Times New Roman"/>
          <w:sz w:val="24"/>
          <w:szCs w:val="24"/>
          <w:lang w:val="lt-LT"/>
        </w:rPr>
      </w:pPr>
      <w:r w:rsidRPr="00B960C2">
        <w:rPr>
          <w:rFonts w:ascii="Times New Roman" w:hAnsi="Times New Roman" w:cs="Times New Roman"/>
          <w:sz w:val="24"/>
          <w:szCs w:val="24"/>
          <w:lang w:val="lt-LT"/>
        </w:rPr>
        <w:t>17. Pradinis įnašas e. konkurso dalyviams, nepripažintiems laimėtojais, e. konkurse nedalyvavusiems asmenims, taip pat asmenims, sumokėjusiems pradinį įnašą, bet neįregistruotiems e. konkurso dalyviais, taip pa</w:t>
      </w:r>
      <w:r w:rsidRPr="00B960C2">
        <w:rPr>
          <w:rFonts w:ascii="Times New Roman" w:hAnsi="Times New Roman" w:cs="Times New Roman"/>
          <w:sz w:val="24"/>
          <w:szCs w:val="24"/>
          <w:shd w:val="clear" w:color="auto" w:fill="FFFFFF"/>
          <w:lang w:val="lt-LT"/>
        </w:rPr>
        <w:t>t Aprašo 18 pu</w:t>
      </w:r>
      <w:r w:rsidRPr="00B960C2">
        <w:rPr>
          <w:rFonts w:ascii="Times New Roman" w:hAnsi="Times New Roman" w:cs="Times New Roman"/>
          <w:sz w:val="24"/>
          <w:szCs w:val="24"/>
          <w:lang w:val="lt-LT"/>
        </w:rPr>
        <w:t>nkte nurodytais atvejais, grąžinamas per 5 darbo dienas.</w:t>
      </w:r>
    </w:p>
    <w:p w:rsidR="00FD460D" w:rsidRPr="00B960C2" w:rsidRDefault="00CE0C5B">
      <w:pPr>
        <w:pStyle w:val="Standard"/>
        <w:tabs>
          <w:tab w:val="left" w:pos="993"/>
          <w:tab w:val="left" w:pos="1276"/>
        </w:tabs>
        <w:spacing w:after="0" w:line="240" w:lineRule="auto"/>
        <w:ind w:firstLine="737"/>
        <w:jc w:val="both"/>
        <w:rPr>
          <w:rFonts w:ascii="Times New Roman" w:hAnsi="Times New Roman" w:cs="Times New Roman"/>
          <w:sz w:val="24"/>
          <w:szCs w:val="24"/>
          <w:lang w:val="lt-LT"/>
        </w:rPr>
      </w:pPr>
      <w:r w:rsidRPr="00B960C2">
        <w:rPr>
          <w:rFonts w:ascii="Times New Roman" w:hAnsi="Times New Roman"/>
          <w:sz w:val="24"/>
          <w:szCs w:val="24"/>
          <w:shd w:val="clear" w:color="auto" w:fill="FFFFFF"/>
          <w:lang w:val="lt-LT"/>
        </w:rPr>
        <w:t>18. Jeigu asmeniui registruojantis į viešą Nuomos konkursą pasibaigė Nuomos konkurso registracijos laikas, tolesni registravimo veiksmai negalimi. Jeigu asmuo į viešo Nuomos konkurso organizatoriaus sąskaitą (-</w:t>
      </w:r>
      <w:proofErr w:type="spellStart"/>
      <w:r w:rsidRPr="00B960C2">
        <w:rPr>
          <w:rFonts w:ascii="Times New Roman" w:hAnsi="Times New Roman"/>
          <w:sz w:val="24"/>
          <w:szCs w:val="24"/>
          <w:shd w:val="clear" w:color="auto" w:fill="FFFFFF"/>
          <w:lang w:val="lt-LT"/>
        </w:rPr>
        <w:t>as</w:t>
      </w:r>
      <w:proofErr w:type="spellEnd"/>
      <w:r w:rsidRPr="00B960C2">
        <w:rPr>
          <w:rFonts w:ascii="Times New Roman" w:hAnsi="Times New Roman"/>
          <w:sz w:val="24"/>
          <w:szCs w:val="24"/>
          <w:shd w:val="clear" w:color="auto" w:fill="FFFFFF"/>
          <w:lang w:val="lt-LT"/>
        </w:rPr>
        <w:t>) pervedė dalyvio pradinį įnašą ir dalyvio registravimo mokestį, bet nespėjo užbaigti registracijos į Nuomos konkursą, jis Nuomos konkurso organizatoriui turi pateikti prašymą, kuriame būtų nurodyt</w:t>
      </w:r>
      <w:r w:rsidRPr="00B960C2">
        <w:rPr>
          <w:rFonts w:ascii="Times New Roman" w:hAnsi="Times New Roman"/>
          <w:sz w:val="24"/>
          <w:szCs w:val="24"/>
          <w:lang w:val="lt-LT"/>
        </w:rPr>
        <w:t xml:space="preserve">as sąskaitos, į kurią reikia grąžinti dalyvio pradinį įnašą ir dalyvio registravimo mokestį numeris. Šiuo atveju dalyvio pradinis įnašas ir dalyvio registravimo mokestis  grąžinami </w:t>
      </w:r>
      <w:r w:rsidRPr="00B960C2">
        <w:rPr>
          <w:rFonts w:ascii="Times New Roman" w:hAnsi="Times New Roman"/>
          <w:color w:val="000000"/>
          <w:sz w:val="24"/>
          <w:szCs w:val="24"/>
          <w:lang w:val="lt-LT"/>
        </w:rPr>
        <w:t xml:space="preserve">per 5 (penkias) darbo </w:t>
      </w:r>
      <w:r w:rsidRPr="00B960C2">
        <w:rPr>
          <w:rFonts w:ascii="Times New Roman" w:hAnsi="Times New Roman"/>
          <w:sz w:val="24"/>
          <w:szCs w:val="24"/>
          <w:lang w:val="lt-LT"/>
        </w:rPr>
        <w:t>dienas nuo prašymo gavimo dienos.</w:t>
      </w:r>
    </w:p>
    <w:p w:rsidR="00FD460D" w:rsidRPr="00B960C2" w:rsidRDefault="00CE0C5B">
      <w:pPr>
        <w:pStyle w:val="Standard"/>
        <w:spacing w:after="0" w:line="240" w:lineRule="auto"/>
        <w:ind w:firstLine="737"/>
        <w:jc w:val="both"/>
        <w:rPr>
          <w:rFonts w:ascii="Times New Roman" w:hAnsi="Times New Roman" w:cs="Times New Roman"/>
          <w:sz w:val="24"/>
          <w:szCs w:val="24"/>
          <w:lang w:val="lt-LT"/>
        </w:rPr>
      </w:pPr>
      <w:r w:rsidRPr="00B960C2">
        <w:rPr>
          <w:rFonts w:ascii="Times New Roman" w:hAnsi="Times New Roman" w:cs="Times New Roman"/>
          <w:sz w:val="24"/>
          <w:szCs w:val="24"/>
          <w:lang w:val="lt-LT"/>
        </w:rPr>
        <w:t>18. E. konkurso laimėtoju pripažįstamas e. konkurso dalyvis, iki e. konkurso pabaigos pasiūlęs didžiausią nuompinigių dydį (Eur/mėn. be PVM).</w:t>
      </w:r>
    </w:p>
    <w:p w:rsidR="00FD460D" w:rsidRPr="00B960C2" w:rsidRDefault="00CE0C5B">
      <w:pPr>
        <w:pStyle w:val="Standard"/>
        <w:spacing w:after="0" w:line="240" w:lineRule="auto"/>
        <w:ind w:firstLine="737"/>
        <w:jc w:val="both"/>
        <w:rPr>
          <w:rFonts w:ascii="Times New Roman" w:hAnsi="Times New Roman" w:cs="Times New Roman"/>
          <w:sz w:val="24"/>
          <w:szCs w:val="24"/>
          <w:lang w:val="lt-LT"/>
        </w:rPr>
      </w:pPr>
      <w:r w:rsidRPr="00B960C2">
        <w:rPr>
          <w:rFonts w:ascii="Times New Roman" w:hAnsi="Times New Roman" w:cs="Times New Roman"/>
          <w:sz w:val="24"/>
          <w:szCs w:val="24"/>
          <w:lang w:val="lt-LT"/>
        </w:rPr>
        <w:t>21. E. konkurso Organizatorius bet kuriuo metu iki Sutarties sudarymo turi teisę nutraukti e. konkursą, jeigu:</w:t>
      </w:r>
    </w:p>
    <w:p w:rsidR="00FD460D" w:rsidRPr="00B960C2" w:rsidRDefault="00CE0C5B">
      <w:pPr>
        <w:pStyle w:val="Standard"/>
        <w:spacing w:after="0" w:line="240" w:lineRule="auto"/>
        <w:ind w:firstLine="737"/>
        <w:jc w:val="both"/>
        <w:rPr>
          <w:rFonts w:ascii="Times New Roman" w:hAnsi="Times New Roman" w:cs="Times New Roman"/>
          <w:sz w:val="24"/>
          <w:szCs w:val="24"/>
          <w:lang w:val="lt-LT"/>
        </w:rPr>
      </w:pPr>
      <w:r w:rsidRPr="00B960C2">
        <w:rPr>
          <w:rFonts w:ascii="Times New Roman" w:hAnsi="Times New Roman"/>
          <w:color w:val="000000"/>
          <w:lang w:val="lt-LT"/>
        </w:rPr>
        <w:t>21.1. atsiranda aplinkybių, kurių nebuvo galima numatyti iki paskelbiant konkursą;</w:t>
      </w:r>
    </w:p>
    <w:p w:rsidR="00FD460D" w:rsidRPr="00B960C2" w:rsidRDefault="00CE0C5B">
      <w:pPr>
        <w:ind w:firstLine="720"/>
        <w:jc w:val="both"/>
        <w:rPr>
          <w:lang w:val="lt-LT"/>
        </w:rPr>
      </w:pPr>
      <w:r w:rsidRPr="00B960C2">
        <w:rPr>
          <w:rFonts w:ascii="Times New Roman" w:hAnsi="Times New Roman"/>
          <w:color w:val="000000"/>
          <w:sz w:val="24"/>
          <w:szCs w:val="24"/>
          <w:lang w:val="lt-LT"/>
        </w:rPr>
        <w:t>21.2. paskelbus konkursą paaiškėja, kad valstybės turto nuoma negalima.</w:t>
      </w:r>
    </w:p>
    <w:p w:rsidR="00FD460D" w:rsidRPr="00B960C2" w:rsidRDefault="00CE0C5B">
      <w:pPr>
        <w:pStyle w:val="Standard"/>
        <w:spacing w:after="0" w:line="240" w:lineRule="auto"/>
        <w:ind w:firstLine="737"/>
        <w:jc w:val="both"/>
        <w:rPr>
          <w:rFonts w:ascii="Times New Roman" w:hAnsi="Times New Roman" w:cs="Times New Roman"/>
          <w:sz w:val="24"/>
          <w:szCs w:val="24"/>
          <w:lang w:val="lt-LT"/>
        </w:rPr>
      </w:pPr>
      <w:r w:rsidRPr="00B960C2">
        <w:rPr>
          <w:rFonts w:ascii="Times New Roman" w:hAnsi="Times New Roman"/>
          <w:color w:val="000000"/>
          <w:lang w:val="lt-LT"/>
        </w:rPr>
        <w:t xml:space="preserve">22. Konkurso dalyviai apie sprendimą nutraukti konkurso procedūras informuojami </w:t>
      </w:r>
      <w:r w:rsidRPr="00B960C2">
        <w:rPr>
          <w:rFonts w:ascii="Times New Roman" w:hAnsi="Times New Roman"/>
          <w:lang w:val="lt-LT"/>
        </w:rPr>
        <w:t xml:space="preserve">raštu (jiems išsiunčiami pranešimai), ir pradinis </w:t>
      </w:r>
      <w:r w:rsidRPr="00B960C2">
        <w:rPr>
          <w:rFonts w:ascii="Times New Roman" w:hAnsi="Times New Roman"/>
          <w:color w:val="000000"/>
          <w:lang w:val="lt-LT"/>
        </w:rPr>
        <w:t>įnašas jiems grąžinamas per 5 darbo dienas nuo sprendimo nutraukti konkursą priėmimo.</w:t>
      </w:r>
    </w:p>
    <w:p w:rsidR="00FD460D" w:rsidRPr="00B960C2" w:rsidRDefault="00CE0C5B">
      <w:pPr>
        <w:pStyle w:val="Standard"/>
        <w:spacing w:after="0" w:line="240" w:lineRule="auto"/>
        <w:ind w:firstLine="737"/>
        <w:jc w:val="both"/>
        <w:rPr>
          <w:rFonts w:ascii="Times New Roman" w:hAnsi="Times New Roman" w:cs="Times New Roman"/>
          <w:sz w:val="24"/>
          <w:szCs w:val="24"/>
          <w:lang w:val="lt-LT"/>
        </w:rPr>
      </w:pPr>
      <w:r w:rsidRPr="00B960C2">
        <w:rPr>
          <w:rFonts w:ascii="Times New Roman" w:hAnsi="Times New Roman" w:cs="Times New Roman"/>
          <w:sz w:val="24"/>
          <w:szCs w:val="24"/>
          <w:lang w:val="lt-LT"/>
        </w:rPr>
        <w:t>23. Prienų kultūros ir laisvalaikio centras neatlygina Dalyviui jokių išlaidų, susijusių su dokumentų dalyvauti e. konkurse parengimu ir pateikimu, taip pat išlaidų, susijusių su: 1) dokumentų kopijavimu, spausdinimu, pašto ar kurjerių pašto paslaugomis; 2) komandiruotėmis ir susirinkimais, transportu, apgyvendinimu, atlyginimais, mokesčiais advokatams, dokumentų tvarkymu ir valstybiniais mokesčiais, taip pat kitomis išlaidomis, susijusiomis su dalyvavimu e. konkurse. Taip pat neatlygina e. konkurse dalyvaujančių Dalyvių nuostolių ar netekimų, jei e. konkurso rezultatai Dalyvių ar bet kokių kitų trečiųjų asmenų iniciatyva būtų ginčijami, panaikinti, pripažįstami negaliojančiais bet kokiomis teisėtomis priemonėmis.</w:t>
      </w:r>
    </w:p>
    <w:p w:rsidR="00FD460D" w:rsidRPr="00B960C2" w:rsidRDefault="00CE0C5B">
      <w:pPr>
        <w:pStyle w:val="Standard"/>
        <w:spacing w:after="0" w:line="240" w:lineRule="auto"/>
        <w:ind w:firstLine="737"/>
        <w:jc w:val="both"/>
        <w:rPr>
          <w:rFonts w:ascii="Times New Roman" w:hAnsi="Times New Roman" w:cs="Times New Roman"/>
          <w:sz w:val="24"/>
          <w:szCs w:val="24"/>
          <w:lang w:val="lt-LT"/>
        </w:rPr>
      </w:pPr>
      <w:r w:rsidRPr="00B960C2">
        <w:rPr>
          <w:rFonts w:ascii="Times New Roman" w:hAnsi="Times New Roman" w:cs="Times New Roman"/>
          <w:sz w:val="24"/>
          <w:szCs w:val="24"/>
          <w:lang w:val="lt-LT"/>
        </w:rPr>
        <w:t>24. Dalyvis registruodamasis į e. konkursą e-varžytynių sistemoje patvirtina, jog yra įsivertinęs  patalpų techninę būklę ir visas kitas Nuomos sąlygose nurodytas sąlygas. Dalyvis patvirtina, jog šias e. konkurso sąlygas atidžiai perskaitė ir su jomis sutinka, taip pat patvirtina, jog jo e-varžytynių sistemoje pateikta informacija ir duomenys yra teisingi ir apima viską, ko reikia tinkamam Sutarties įvykdymui.</w:t>
      </w:r>
    </w:p>
    <w:p w:rsidR="00FD460D" w:rsidRPr="00B960C2" w:rsidRDefault="00CE0C5B">
      <w:pPr>
        <w:pStyle w:val="Standard"/>
        <w:spacing w:after="0" w:line="240" w:lineRule="auto"/>
        <w:ind w:firstLine="737"/>
        <w:jc w:val="both"/>
        <w:rPr>
          <w:rFonts w:ascii="Times New Roman" w:hAnsi="Times New Roman" w:cs="Times New Roman"/>
          <w:sz w:val="24"/>
          <w:szCs w:val="24"/>
          <w:lang w:val="lt-LT"/>
        </w:rPr>
      </w:pPr>
      <w:r w:rsidRPr="00B960C2">
        <w:rPr>
          <w:rFonts w:ascii="Times New Roman" w:hAnsi="Times New Roman" w:cs="Times New Roman"/>
          <w:sz w:val="24"/>
          <w:szCs w:val="24"/>
          <w:lang w:val="lt-LT"/>
        </w:rPr>
        <w:t>25. Informacija apie patalpų apžiūros laiką (asmens atsakingo už Nuomos objekto apžiūrą kontaktiniai duomenys), e. konkurso Dalyvių registracijos terminą (pradžios ir pabaigos datos ir terminai), e. konkurso pradžios ir pabaigos data ir laikas bei kitos Nuomos objekto nuomos sąlygas skelbiamos Skelbime.</w:t>
      </w:r>
    </w:p>
    <w:p w:rsidR="00FD460D" w:rsidRPr="00B960C2" w:rsidRDefault="00FD460D">
      <w:pPr>
        <w:pStyle w:val="Default"/>
        <w:ind w:firstLine="737"/>
        <w:jc w:val="both"/>
        <w:rPr>
          <w:rFonts w:ascii="Times New Roman" w:hAnsi="Times New Roman"/>
          <w:szCs w:val="24"/>
          <w:lang w:val="lt-LT"/>
        </w:rPr>
      </w:pPr>
    </w:p>
    <w:p w:rsidR="00FD460D" w:rsidRPr="00B960C2" w:rsidRDefault="00FD460D">
      <w:pPr>
        <w:pStyle w:val="Default"/>
        <w:ind w:firstLine="737"/>
        <w:jc w:val="both"/>
        <w:rPr>
          <w:rFonts w:ascii="Times New Roman" w:hAnsi="Times New Roman"/>
          <w:szCs w:val="24"/>
          <w:lang w:val="lt-LT"/>
        </w:rPr>
      </w:pPr>
    </w:p>
    <w:p w:rsidR="00FD460D" w:rsidRPr="00B960C2" w:rsidRDefault="00CE0C5B">
      <w:pPr>
        <w:pStyle w:val="Default"/>
        <w:jc w:val="center"/>
        <w:rPr>
          <w:rFonts w:ascii="Times New Roman" w:hAnsi="Times New Roman"/>
          <w:szCs w:val="24"/>
          <w:lang w:val="lt-LT"/>
        </w:rPr>
      </w:pPr>
      <w:r w:rsidRPr="00B960C2">
        <w:rPr>
          <w:rFonts w:ascii="Times New Roman" w:hAnsi="Times New Roman"/>
          <w:b/>
          <w:bCs/>
          <w:szCs w:val="24"/>
          <w:lang w:val="lt-LT"/>
        </w:rPr>
        <w:t>IV. SPECIALIOSIOS NUOMOS OBJEKTO NUOMOS SĄLYGOS</w:t>
      </w:r>
    </w:p>
    <w:p w:rsidR="00FD460D" w:rsidRPr="00B960C2" w:rsidRDefault="00FD460D">
      <w:pPr>
        <w:pStyle w:val="Default"/>
        <w:jc w:val="center"/>
        <w:rPr>
          <w:rFonts w:ascii="Times New Roman" w:hAnsi="Times New Roman"/>
          <w:szCs w:val="24"/>
          <w:lang w:val="lt-LT"/>
        </w:rPr>
      </w:pPr>
    </w:p>
    <w:p w:rsidR="00FD460D" w:rsidRPr="00B960C2" w:rsidRDefault="00CE0C5B">
      <w:pPr>
        <w:pStyle w:val="Default"/>
        <w:spacing w:after="6"/>
        <w:ind w:firstLine="737"/>
        <w:jc w:val="both"/>
        <w:rPr>
          <w:rFonts w:ascii="Times New Roman" w:hAnsi="Times New Roman"/>
          <w:szCs w:val="24"/>
          <w:lang w:val="lt-LT"/>
        </w:rPr>
      </w:pPr>
      <w:r w:rsidRPr="00B960C2">
        <w:rPr>
          <w:rFonts w:ascii="Times New Roman" w:hAnsi="Times New Roman"/>
          <w:szCs w:val="24"/>
          <w:lang w:val="lt-LT"/>
        </w:rPr>
        <w:t>26. Nuomos objektas yra išnuomojamas esamos būklės: pagerinimus/ pritaikymus/ pertvarkymus pagal savo veiklos poreikius bei kapitalinio remonto / rekonstravimo darbus, Nuomininkas atliks savo lėšomis ir tik gavęs rašytinį Nuomotojo sutikimą.</w:t>
      </w:r>
    </w:p>
    <w:p w:rsidR="00FD460D" w:rsidRPr="00B960C2" w:rsidRDefault="00CE0C5B">
      <w:pPr>
        <w:pStyle w:val="Default"/>
        <w:spacing w:after="6"/>
        <w:ind w:firstLine="737"/>
        <w:jc w:val="both"/>
        <w:rPr>
          <w:rFonts w:ascii="Times New Roman" w:hAnsi="Times New Roman"/>
          <w:szCs w:val="24"/>
          <w:lang w:val="lt-LT"/>
        </w:rPr>
      </w:pPr>
      <w:r w:rsidRPr="00B960C2">
        <w:rPr>
          <w:rFonts w:ascii="Times New Roman" w:hAnsi="Times New Roman"/>
          <w:szCs w:val="24"/>
          <w:lang w:val="lt-LT"/>
        </w:rPr>
        <w:t>27. Nuomininko lėšos, panaudotos šių Nuomos sąlygų 26 punkte nurodytiems darbams atlikti, į Nuomos mokestį neįskaitomos ir Nuomininkas neturės teisės į šių išlaidų atlyginimą. Nuomininkui, pagerinusiam turtą, išlaidos taip pat nebus atlyginamos. Tuo atveju, jeigu patalpas pagerinimus/ pritaikymus/ pertvarkymus pagal savo veiklos poreikius bei Nuomos objekto kapitalinio remonto / rekonstravimo darbus bus galima pašalinti iš Nuomos objekto nepadarant jam žalos ir nebloginant objekto būklės, Nuomininkas turės teisę ir pareigą savo sąskaita ir rizika pašalinti juos iki Nuomos termino pabaigos, atstatant pradinę patalpų būklę. Nuomininkas atsakys už bet kokią Nuomininko atliktų darbų, įskaitant bet neapsiribojant pagerinimo, pritaikymo/pertvarkymo, paprastojo remonto darbų, ir pan. žalą, padarytą patalpoms ir (ar) kitam turtui, įskaitant atsitiktinę žalą, ir privalės nedelsiant apie tai pranešti Nuomotojui.</w:t>
      </w:r>
    </w:p>
    <w:p w:rsidR="00FD460D" w:rsidRPr="00B960C2" w:rsidRDefault="00CE0C5B">
      <w:pPr>
        <w:pStyle w:val="Default"/>
        <w:spacing w:after="6"/>
        <w:ind w:firstLine="737"/>
        <w:jc w:val="both"/>
        <w:rPr>
          <w:rFonts w:ascii="Times New Roman" w:hAnsi="Times New Roman"/>
          <w:szCs w:val="24"/>
          <w:lang w:val="lt-LT"/>
        </w:rPr>
      </w:pPr>
      <w:r w:rsidRPr="00B960C2">
        <w:rPr>
          <w:rFonts w:ascii="Times New Roman" w:hAnsi="Times New Roman"/>
          <w:szCs w:val="24"/>
          <w:lang w:val="lt-LT"/>
        </w:rPr>
        <w:t xml:space="preserve">28. Nuomininkas privalės turėti ir Nuomotojui paprašius pateikti visus pagal teisės aktų reikalavimus jo nuomojamoje patalpose vykdomai veiklai reikalingus Lietuvos Respublikoje leidimus, atestatus, licencijas ir (arba) kitus teisės aktų nustatytus dokumentus ir užtikrinti, kad jo nuomojamoje </w:t>
      </w:r>
      <w:proofErr w:type="spellStart"/>
      <w:r w:rsidRPr="00B960C2">
        <w:rPr>
          <w:rFonts w:ascii="Times New Roman" w:hAnsi="Times New Roman"/>
          <w:szCs w:val="24"/>
          <w:lang w:val="lt-LT"/>
        </w:rPr>
        <w:t>opatalpoje</w:t>
      </w:r>
      <w:proofErr w:type="spellEnd"/>
      <w:r w:rsidRPr="00B960C2">
        <w:rPr>
          <w:rFonts w:ascii="Times New Roman" w:hAnsi="Times New Roman"/>
          <w:szCs w:val="24"/>
          <w:lang w:val="lt-LT"/>
        </w:rPr>
        <w:t xml:space="preserve"> vykdoma veikla atitiktų teisės aktus reglamentuojančius tokią veiklą. Už šiame punkte nurodytų reikalavimų nesilaikymo kilusias pasekmes visais atvejais bus atsakingas Nuomininkas.</w:t>
      </w:r>
    </w:p>
    <w:p w:rsidR="00FD460D" w:rsidRPr="00B960C2" w:rsidRDefault="00CE0C5B">
      <w:pPr>
        <w:pStyle w:val="Default"/>
        <w:spacing w:after="6"/>
        <w:ind w:firstLine="737"/>
        <w:jc w:val="both"/>
        <w:rPr>
          <w:rFonts w:ascii="Times New Roman" w:hAnsi="Times New Roman"/>
          <w:szCs w:val="24"/>
          <w:lang w:val="lt-LT"/>
        </w:rPr>
      </w:pPr>
      <w:r w:rsidRPr="00B960C2">
        <w:rPr>
          <w:rFonts w:ascii="Times New Roman" w:hAnsi="Times New Roman"/>
          <w:szCs w:val="24"/>
          <w:lang w:val="lt-LT"/>
        </w:rPr>
        <w:t>29. Nuomininkas įsipareigos laikytis: saugos darbe, sveikatos, civilinės saugos, technologinių, aplinkos apsaugos (žemės, oro, vandens, gruntinių vandenų ir kt.), sanitarijos, gaisrinės saugos, techninių ir kitų reikalavimų susijusių su jo vykdoma veikla nuomojamoje patalpoje. Už šiame punkte nurodytų reikalavimų nesilaikymo kilusias pasekmes visais atvejais bus atsakingas Nuomininkas.</w:t>
      </w:r>
    </w:p>
    <w:p w:rsidR="00FD460D" w:rsidRPr="00B960C2" w:rsidRDefault="00FD460D">
      <w:pPr>
        <w:pStyle w:val="Default"/>
        <w:spacing w:after="6"/>
        <w:rPr>
          <w:rFonts w:ascii="Times New Roman" w:hAnsi="Times New Roman" w:cs="Times New Roman"/>
          <w:szCs w:val="24"/>
          <w:lang w:val="lt-LT"/>
        </w:rPr>
      </w:pPr>
    </w:p>
    <w:p w:rsidR="00FD460D" w:rsidRPr="00B960C2" w:rsidRDefault="00CE0C5B">
      <w:pPr>
        <w:pStyle w:val="Standard"/>
        <w:spacing w:after="0" w:line="240" w:lineRule="auto"/>
        <w:jc w:val="center"/>
        <w:rPr>
          <w:rFonts w:ascii="Times New Roman" w:hAnsi="Times New Roman" w:cs="Times New Roman"/>
          <w:b/>
          <w:bCs/>
          <w:sz w:val="24"/>
          <w:szCs w:val="24"/>
          <w:lang w:val="lt-LT"/>
        </w:rPr>
      </w:pPr>
      <w:r w:rsidRPr="00B960C2">
        <w:rPr>
          <w:rFonts w:ascii="Times New Roman" w:hAnsi="Times New Roman" w:cs="Times New Roman"/>
          <w:b/>
          <w:bCs/>
          <w:sz w:val="24"/>
          <w:szCs w:val="24"/>
          <w:lang w:val="lt-LT"/>
        </w:rPr>
        <w:t>V. BAIGIAMOSIOS NUOSTATOS</w:t>
      </w:r>
    </w:p>
    <w:p w:rsidR="00FD460D" w:rsidRPr="00B960C2" w:rsidRDefault="00FD460D">
      <w:pPr>
        <w:pStyle w:val="Standard"/>
        <w:spacing w:after="0" w:line="240" w:lineRule="auto"/>
        <w:jc w:val="both"/>
        <w:rPr>
          <w:rFonts w:ascii="Times New Roman" w:hAnsi="Times New Roman" w:cs="Times New Roman"/>
          <w:sz w:val="24"/>
          <w:szCs w:val="24"/>
          <w:lang w:val="lt-LT"/>
        </w:rPr>
      </w:pPr>
    </w:p>
    <w:p w:rsidR="00FD460D" w:rsidRPr="00B960C2" w:rsidRDefault="00CE0C5B">
      <w:pPr>
        <w:pStyle w:val="Standard"/>
        <w:tabs>
          <w:tab w:val="left" w:pos="909"/>
        </w:tabs>
        <w:spacing w:after="0" w:line="240" w:lineRule="auto"/>
        <w:ind w:firstLine="737"/>
        <w:jc w:val="both"/>
        <w:rPr>
          <w:rFonts w:ascii="Times New Roman" w:hAnsi="Times New Roman"/>
          <w:color w:val="000000"/>
          <w:sz w:val="24"/>
          <w:szCs w:val="24"/>
          <w:lang w:val="lt-LT"/>
        </w:rPr>
      </w:pPr>
      <w:r w:rsidRPr="00B960C2">
        <w:rPr>
          <w:rFonts w:ascii="Times New Roman" w:hAnsi="Times New Roman"/>
          <w:color w:val="000000"/>
          <w:sz w:val="24"/>
          <w:szCs w:val="24"/>
          <w:lang w:val="lt-LT"/>
        </w:rPr>
        <w:t>30. Nuomos konkursas baigiamas skelbime nurodytu laiku. Jeigu iki Nuomos konkurso pabaigos yra gautas bent vienas nuomos kainos pasiūlymas, Nuomos konkursas pratęsiamas papildomam penkių minučių ir nulio sekundžių terminui, kurio metu dalyviai gali siūlyti nuomos kainą. Po kiekvieno per pratęstą papildomą penkių minučių ir nulio sekundžių terminą gauto nuomos kainos pasiūlymo Nuomos konkursas pakartotinai pratęsiamas penkių minučių ir nulio sekundžių terminui, kuris pradedamas skaičiuoti nuo nuomos kainos pasiūlymo gavimo momento. Pratęstas Nuomos konkursas užbaigiamas, jeigu per penkias minutes ir nulį sekundžių po paskutinio kainos pasiūlymo negaunamas kitas didesnės nuomos kainos pasiūlymas.</w:t>
      </w:r>
    </w:p>
    <w:p w:rsidR="00FD460D" w:rsidRPr="00B960C2" w:rsidRDefault="00CE0C5B">
      <w:pPr>
        <w:pStyle w:val="Standard"/>
        <w:tabs>
          <w:tab w:val="left" w:pos="1134"/>
        </w:tabs>
        <w:spacing w:after="0" w:line="240" w:lineRule="auto"/>
        <w:ind w:firstLine="737"/>
        <w:jc w:val="both"/>
        <w:rPr>
          <w:rFonts w:ascii="Times New Roman" w:hAnsi="Times New Roman"/>
          <w:sz w:val="24"/>
          <w:szCs w:val="24"/>
          <w:lang w:val="lt-LT"/>
        </w:rPr>
      </w:pPr>
      <w:r w:rsidRPr="00B960C2">
        <w:rPr>
          <w:rFonts w:ascii="Times New Roman" w:hAnsi="Times New Roman"/>
          <w:color w:val="000000"/>
          <w:sz w:val="24"/>
          <w:szCs w:val="24"/>
          <w:lang w:val="lt-LT" w:eastAsia="lt-LT"/>
        </w:rPr>
        <w:t xml:space="preserve">31. </w:t>
      </w:r>
      <w:r w:rsidRPr="00B960C2">
        <w:rPr>
          <w:rFonts w:ascii="Times New Roman" w:hAnsi="Times New Roman"/>
          <w:b/>
          <w:bCs/>
          <w:color w:val="000000"/>
          <w:sz w:val="24"/>
          <w:szCs w:val="24"/>
          <w:lang w:val="lt-LT" w:eastAsia="lt-LT"/>
        </w:rPr>
        <w:t>Nuomos konkursą laimėjusio dalyvio sumokėtas dalyvio pradinis įnašas įskaitomas į turto nuomos kainą.</w:t>
      </w:r>
    </w:p>
    <w:p w:rsidR="00FD460D" w:rsidRPr="00B960C2" w:rsidRDefault="00CE0C5B">
      <w:pPr>
        <w:pStyle w:val="Standard"/>
        <w:tabs>
          <w:tab w:val="left" w:pos="1134"/>
        </w:tabs>
        <w:spacing w:after="0" w:line="240" w:lineRule="auto"/>
        <w:ind w:firstLine="737"/>
        <w:jc w:val="both"/>
        <w:rPr>
          <w:rFonts w:ascii="Times New Roman" w:hAnsi="Times New Roman"/>
          <w:color w:val="000000"/>
          <w:sz w:val="24"/>
          <w:szCs w:val="24"/>
          <w:lang w:val="lt-LT"/>
        </w:rPr>
      </w:pPr>
      <w:r w:rsidRPr="00B960C2">
        <w:rPr>
          <w:rFonts w:ascii="Times New Roman" w:hAnsi="Times New Roman"/>
          <w:color w:val="000000"/>
          <w:sz w:val="24"/>
          <w:szCs w:val="24"/>
          <w:lang w:val="lt-LT" w:eastAsia="lt-LT"/>
        </w:rPr>
        <w:t xml:space="preserve">32. Nuomos konkurso laimėtojas privalo </w:t>
      </w:r>
      <w:r w:rsidRPr="00B960C2">
        <w:rPr>
          <w:rFonts w:ascii="Times New Roman" w:hAnsi="Times New Roman"/>
          <w:color w:val="000000"/>
          <w:sz w:val="24"/>
          <w:szCs w:val="24"/>
          <w:lang w:val="lt-LT"/>
        </w:rPr>
        <w:t xml:space="preserve">per 30 (trisdešimt) darbo dienų nuo Nuomos konkurso laimėtojo paskelbimo dienos </w:t>
      </w:r>
      <w:r w:rsidRPr="00B960C2">
        <w:rPr>
          <w:rFonts w:ascii="Times New Roman" w:hAnsi="Times New Roman"/>
          <w:color w:val="000000"/>
          <w:sz w:val="24"/>
          <w:szCs w:val="24"/>
          <w:lang w:val="lt-LT" w:eastAsia="lt-LT"/>
        </w:rPr>
        <w:t>pasirašyti turto nuomos sutartį.</w:t>
      </w:r>
    </w:p>
    <w:p w:rsidR="00FD460D" w:rsidRPr="00B960C2" w:rsidRDefault="00CE0C5B">
      <w:pPr>
        <w:pStyle w:val="Standard"/>
        <w:tabs>
          <w:tab w:val="left" w:pos="1134"/>
        </w:tabs>
        <w:spacing w:after="0" w:line="240" w:lineRule="auto"/>
        <w:ind w:firstLine="737"/>
        <w:jc w:val="both"/>
        <w:rPr>
          <w:rFonts w:ascii="Times New Roman" w:hAnsi="Times New Roman" w:cs="Times New Roman"/>
          <w:color w:val="000000"/>
          <w:sz w:val="24"/>
          <w:szCs w:val="24"/>
          <w:lang w:val="lt-LT"/>
        </w:rPr>
      </w:pPr>
      <w:r w:rsidRPr="00B960C2">
        <w:rPr>
          <w:rFonts w:ascii="Times New Roman" w:hAnsi="Times New Roman"/>
          <w:color w:val="000000"/>
          <w:sz w:val="24"/>
          <w:szCs w:val="24"/>
          <w:lang w:val="lt-LT" w:eastAsia="lt-LT"/>
        </w:rPr>
        <w:t xml:space="preserve">33. </w:t>
      </w:r>
      <w:r w:rsidRPr="00B960C2">
        <w:rPr>
          <w:rFonts w:ascii="Times New Roman" w:hAnsi="Times New Roman"/>
          <w:color w:val="000000"/>
          <w:sz w:val="24"/>
          <w:szCs w:val="24"/>
          <w:lang w:val="lt-LT"/>
        </w:rPr>
        <w:t>Jeigu Nuomos konkurso laimėtojas per Aprašo 32 punkte nurodytą 30 (trisdešimt) darbo dienų terminą atsisako sudaryti, neatvyksta sutartu laiku sudaryti arba nesudaro turto nuomos sutarties (išskyrus atvejį, kai turto nuomos sutartis negali būti sudaroma dėl priežasčių, kurios nepriklauso nuo šalių, o priklauso nuo institucijų ir / ar pareigūnų, kurie privalo išduoti pažymas ir/ ar kitus dokumentus, kurie yra privalomi įstatymų nustatyta tvarka tinkamai įforminti), laikoma, kad jis atsisako išsinuomoti turtą, netenka teisės dalyvauti to paties turto Nuomos konkurse, dalyvio pradinis įnašas Nuomos konkurso laimėtojui negrąžinamas ir laikomas laimėtojo bauda, padengianti minimalius nuomos konkurso organizatoriaus nuostolius, Nuomos konkursas laikomas neįvykusiu</w:t>
      </w:r>
    </w:p>
    <w:p w:rsidR="00FD460D" w:rsidRPr="00B960C2" w:rsidRDefault="00FD460D">
      <w:pPr>
        <w:pStyle w:val="Standard"/>
        <w:tabs>
          <w:tab w:val="left" w:pos="909"/>
        </w:tabs>
        <w:spacing w:after="0" w:line="240" w:lineRule="auto"/>
        <w:ind w:firstLine="510"/>
        <w:jc w:val="both"/>
        <w:rPr>
          <w:rFonts w:ascii="Times New Roman" w:hAnsi="Times New Roman"/>
          <w:color w:val="000000"/>
          <w:sz w:val="24"/>
          <w:szCs w:val="24"/>
          <w:lang w:val="lt-LT"/>
        </w:rPr>
      </w:pPr>
    </w:p>
    <w:p w:rsidR="00FD460D" w:rsidRPr="00B960C2" w:rsidRDefault="00CE0C5B">
      <w:pPr>
        <w:pStyle w:val="Standard"/>
        <w:spacing w:after="0" w:line="240" w:lineRule="auto"/>
        <w:jc w:val="center"/>
        <w:rPr>
          <w:rFonts w:ascii="Times New Roman" w:hAnsi="Times New Roman" w:cs="Times New Roman"/>
          <w:sz w:val="24"/>
          <w:szCs w:val="24"/>
          <w:lang w:val="lt-LT"/>
        </w:rPr>
      </w:pPr>
      <w:r w:rsidRPr="00B960C2">
        <w:rPr>
          <w:rFonts w:ascii="Times New Roman" w:hAnsi="Times New Roman" w:cs="Times New Roman"/>
          <w:sz w:val="24"/>
          <w:szCs w:val="24"/>
          <w:lang w:val="lt-LT"/>
        </w:rPr>
        <w:t>_______________</w:t>
      </w:r>
    </w:p>
    <w:sectPr w:rsidR="00FD460D" w:rsidRPr="00B960C2">
      <w:headerReference w:type="default" r:id="rId15"/>
      <w:pgSz w:w="12240" w:h="15840"/>
      <w:pgMar w:top="1440" w:right="758" w:bottom="851" w:left="144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738" w:rsidRDefault="00E22738">
      <w:r>
        <w:separator/>
      </w:r>
    </w:p>
  </w:endnote>
  <w:endnote w:type="continuationSeparator" w:id="0">
    <w:p w:rsidR="00E22738" w:rsidRDefault="00E2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738" w:rsidRDefault="00E22738">
      <w:r>
        <w:rPr>
          <w:color w:val="000000"/>
        </w:rPr>
        <w:separator/>
      </w:r>
    </w:p>
  </w:footnote>
  <w:footnote w:type="continuationSeparator" w:id="0">
    <w:p w:rsidR="00E22738" w:rsidRDefault="00E22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32" w:rsidRDefault="00CE0C5B">
    <w:pPr>
      <w:pStyle w:val="Header"/>
      <w:jc w:val="center"/>
    </w:pPr>
    <w:r>
      <w:fldChar w:fldCharType="begin"/>
    </w:r>
    <w:r>
      <w:instrText xml:space="preserve"> PAGE </w:instrText>
    </w:r>
    <w:r>
      <w:fldChar w:fldCharType="separate"/>
    </w:r>
    <w:r>
      <w:t>5</w:t>
    </w:r>
    <w:r>
      <w:fldChar w:fldCharType="end"/>
    </w:r>
  </w:p>
  <w:p w:rsidR="00A14432" w:rsidRDefault="00E22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F0EB2"/>
    <w:multiLevelType w:val="multilevel"/>
    <w:tmpl w:val="0A6648A8"/>
    <w:styleLink w:val="WWNum1"/>
    <w:lvl w:ilvl="0">
      <w:start w:val="2"/>
      <w:numFmt w:val="decimal"/>
      <w:lvlText w:val="%1"/>
      <w:lvlJc w:val="left"/>
      <w:pPr>
        <w:ind w:left="1069" w:hanging="360"/>
      </w:pPr>
    </w:lvl>
    <w:lvl w:ilvl="1">
      <w:start w:val="1"/>
      <w:numFmt w:val="lowerLetter"/>
      <w:lvlText w:val="%1.%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 w15:restartNumberingAfterBreak="0">
    <w:nsid w:val="34CB0B13"/>
    <w:multiLevelType w:val="multilevel"/>
    <w:tmpl w:val="1DD25A5A"/>
    <w:styleLink w:val="WWNum1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5B02588"/>
    <w:multiLevelType w:val="multilevel"/>
    <w:tmpl w:val="1DF21BB0"/>
    <w:styleLink w:val="WWNum2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8993CF5"/>
    <w:multiLevelType w:val="multilevel"/>
    <w:tmpl w:val="8FF2B47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5D611DF0"/>
    <w:multiLevelType w:val="multilevel"/>
    <w:tmpl w:val="6390FF00"/>
    <w:styleLink w:val="WWNum1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E441DC2"/>
    <w:multiLevelType w:val="multilevel"/>
    <w:tmpl w:val="A1FE29C4"/>
    <w:styleLink w:val="WWNum1a"/>
    <w:lvl w:ilvl="0">
      <w:start w:val="1"/>
      <w:numFmt w:val="japaneseCounting"/>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6" w15:restartNumberingAfterBreak="0">
    <w:nsid w:val="7512154B"/>
    <w:multiLevelType w:val="multilevel"/>
    <w:tmpl w:val="04127F86"/>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 w:numId="8">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D"/>
    <w:rsid w:val="000C01C3"/>
    <w:rsid w:val="00414150"/>
    <w:rsid w:val="00461CBE"/>
    <w:rsid w:val="006B19B9"/>
    <w:rsid w:val="007A121E"/>
    <w:rsid w:val="00AB781D"/>
    <w:rsid w:val="00AF4750"/>
    <w:rsid w:val="00B960C2"/>
    <w:rsid w:val="00C92680"/>
    <w:rsid w:val="00CE0C5B"/>
    <w:rsid w:val="00CE70C1"/>
    <w:rsid w:val="00E22738"/>
    <w:rsid w:val="00F657A1"/>
    <w:rsid w:val="00FC452C"/>
    <w:rsid w:val="00FD4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155C"/>
  <w15:docId w15:val="{B281106E-CA39-4F12-83CE-CA6C7B99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Heading"/>
    <w:next w:val="Textbody"/>
    <w:uiPriority w:val="9"/>
    <w:semiHidden/>
    <w:unhideWhenUsed/>
    <w:qFormat/>
    <w:pPr>
      <w:spacing w:before="120" w:after="6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pPr>
  </w:style>
  <w:style w:type="paragraph" w:styleId="List">
    <w:name w:val="List"/>
    <w:basedOn w:val="Textbody"/>
    <w:rPr>
      <w:rFonts w:cs="Arial Unicode MS"/>
    </w:rPr>
  </w:style>
  <w:style w:type="paragraph" w:styleId="Caption">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rPr>
  </w:style>
  <w:style w:type="paragraph" w:customStyle="1" w:styleId="HeaderandFooter">
    <w:name w:val="Header and Footer"/>
    <w:basedOn w:val="Standard"/>
  </w:style>
  <w:style w:type="paragraph" w:styleId="Header">
    <w:name w:val="header"/>
    <w:basedOn w:val="Standard"/>
    <w:pPr>
      <w:tabs>
        <w:tab w:val="center" w:pos="4153"/>
        <w:tab w:val="right" w:pos="8306"/>
      </w:tabs>
      <w:spacing w:after="0" w:line="240" w:lineRule="auto"/>
      <w:ind w:firstLine="567"/>
      <w:jc w:val="both"/>
    </w:pPr>
    <w:rPr>
      <w:rFonts w:ascii="Times New Roman" w:eastAsia="Times New Roman" w:hAnsi="Times New Roman" w:cs="Times New Roman"/>
      <w:sz w:val="26"/>
      <w:szCs w:val="20"/>
      <w:lang w:val="lt-LT"/>
    </w:rPr>
  </w:style>
  <w:style w:type="paragraph" w:styleId="Footer">
    <w:name w:val="footer"/>
    <w:basedOn w:val="Standard"/>
    <w:pPr>
      <w:tabs>
        <w:tab w:val="center" w:pos="4680"/>
        <w:tab w:val="right" w:pos="9360"/>
      </w:tabs>
      <w:spacing w:after="0" w:line="240" w:lineRule="auto"/>
    </w:pPr>
  </w:style>
  <w:style w:type="paragraph" w:customStyle="1" w:styleId="Default">
    <w:name w:val="Default"/>
    <w:rPr>
      <w:rFonts w:ascii="Arial" w:eastAsia="Arial" w:hAnsi="Arial" w:cs="Arial"/>
      <w:color w:val="000000"/>
      <w:sz w:val="24"/>
    </w:rPr>
  </w:style>
  <w:style w:type="character" w:customStyle="1" w:styleId="HeaderChar">
    <w:name w:val="Header Char"/>
    <w:basedOn w:val="DefaultParagraphFont"/>
    <w:rPr>
      <w:rFonts w:ascii="Times New Roman" w:eastAsia="Times New Roman" w:hAnsi="Times New Roman" w:cs="Times New Roman"/>
      <w:sz w:val="26"/>
      <w:szCs w:val="20"/>
      <w:lang w:val="lt-LT"/>
    </w:rPr>
  </w:style>
  <w:style w:type="character" w:customStyle="1" w:styleId="Internetlink">
    <w:name w:val="Internet link"/>
    <w:basedOn w:val="DefaultParagraphFont"/>
    <w:rPr>
      <w:color w:val="0000FF"/>
      <w:u w:val="single"/>
    </w:rPr>
  </w:style>
  <w:style w:type="character" w:customStyle="1" w:styleId="FooterChar">
    <w:name w:val="Footer Char"/>
    <w:basedOn w:val="DefaultParagraphFont"/>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1a">
    <w:name w:val="WWNum1a"/>
    <w:basedOn w:val="NoList"/>
    <w:pPr>
      <w:numPr>
        <w:numId w:val="4"/>
      </w:numPr>
    </w:pPr>
  </w:style>
  <w:style w:type="numbering" w:customStyle="1" w:styleId="WWNum1aa">
    <w:name w:val="WWNum1aa"/>
    <w:basedOn w:val="NoList"/>
    <w:pPr>
      <w:numPr>
        <w:numId w:val="5"/>
      </w:numPr>
    </w:pPr>
  </w:style>
  <w:style w:type="numbering" w:customStyle="1" w:styleId="WWNum1aaa">
    <w:name w:val="WWNum1aaa"/>
    <w:basedOn w:val="NoList"/>
    <w:pPr>
      <w:numPr>
        <w:numId w:val="6"/>
      </w:numPr>
    </w:pPr>
  </w:style>
  <w:style w:type="numbering" w:customStyle="1" w:styleId="WWNum2a">
    <w:name w:val="WWNum2a"/>
    <w:basedOn w:val="NoList"/>
    <w:pPr>
      <w:numPr>
        <w:numId w:val="7"/>
      </w:numPr>
    </w:pPr>
  </w:style>
  <w:style w:type="character" w:styleId="Hyperlink">
    <w:name w:val="Hyperlink"/>
    <w:basedOn w:val="DefaultParagraphFont"/>
    <w:uiPriority w:val="99"/>
    <w:unhideWhenUsed/>
    <w:rsid w:val="00AB781D"/>
    <w:rPr>
      <w:color w:val="0563C1" w:themeColor="hyperlink"/>
      <w:u w:val="single"/>
    </w:rPr>
  </w:style>
  <w:style w:type="character" w:styleId="UnresolvedMention">
    <w:name w:val="Unresolved Mention"/>
    <w:basedOn w:val="DefaultParagraphFont"/>
    <w:uiPriority w:val="99"/>
    <w:semiHidden/>
    <w:unhideWhenUsed/>
    <w:rsid w:val="00AB7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rienai.lt/" TargetMode="External"/><Relationship Id="rId13" Type="http://schemas.openxmlformats.org/officeDocument/2006/relationships/hyperlink" Target="mailto:p.%20remigijus.burokas@prienaikc.lt" TargetMode="External"/><Relationship Id="rId3" Type="http://schemas.openxmlformats.org/officeDocument/2006/relationships/settings" Target="settings.xml"/><Relationship Id="rId7" Type="http://schemas.openxmlformats.org/officeDocument/2006/relationships/hyperlink" Target="http://www.evarzytynes.lt/" TargetMode="External"/><Relationship Id="rId12" Type="http://schemas.openxmlformats.org/officeDocument/2006/relationships/hyperlink" Target="mailto:romaslt22@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370%20686%2023" TargetMode="External"/><Relationship Id="rId4" Type="http://schemas.openxmlformats.org/officeDocument/2006/relationships/webSettings" Target="webSettings.xml"/><Relationship Id="rId9" Type="http://schemas.openxmlformats.org/officeDocument/2006/relationships/hyperlink" Target="http://www.prienaikc.lt" TargetMode="External"/><Relationship Id="rId14" Type="http://schemas.openxmlformats.org/officeDocument/2006/relationships/hyperlink" Target="http://www.evarzytyne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9589</Words>
  <Characters>5467</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BARANAUSKIENĖ, Dovilė | Turto bankas</dc:creator>
  <cp:lastModifiedBy>Mano</cp:lastModifiedBy>
  <cp:revision>3</cp:revision>
  <cp:lastPrinted>2023-12-20T08:34:00Z</cp:lastPrinted>
  <dcterms:created xsi:type="dcterms:W3CDTF">2024-06-06T07:59:00Z</dcterms:created>
  <dcterms:modified xsi:type="dcterms:W3CDTF">2024-06-06T09:42:00Z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