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B67C0">
      <w:pPr>
        <w:spacing w:after="0" w:line="240" w:lineRule="auto"/>
        <w:ind w:left="540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Prienų rajono savivaldybės patikėjimo </w:t>
      </w:r>
    </w:p>
    <w:p w:rsidR="00000000" w:rsidRDefault="00FB67C0">
      <w:pPr>
        <w:spacing w:after="0" w:line="240" w:lineRule="auto"/>
        <w:ind w:left="54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teise valdomos valstybinės žemės </w:t>
      </w:r>
    </w:p>
    <w:p w:rsidR="00000000" w:rsidRDefault="00FB67C0">
      <w:pPr>
        <w:spacing w:after="0" w:line="240" w:lineRule="auto"/>
        <w:ind w:left="54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sklypuose servituto nustatymo sandoriu </w:t>
      </w:r>
    </w:p>
    <w:p w:rsidR="00000000" w:rsidRDefault="00FB67C0">
      <w:pPr>
        <w:spacing w:after="0" w:line="240" w:lineRule="auto"/>
        <w:ind w:left="54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tvarkos aprašo</w:t>
      </w:r>
    </w:p>
    <w:p w:rsidR="00000000" w:rsidRDefault="00FB67C0">
      <w:pPr>
        <w:spacing w:after="0" w:line="240" w:lineRule="auto"/>
        <w:ind w:left="54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priedas </w:t>
      </w:r>
    </w:p>
    <w:p w:rsidR="00000000" w:rsidRDefault="00FB67C0">
      <w:pPr>
        <w:spacing w:after="0" w:line="240" w:lineRule="auto"/>
        <w:ind w:left="6480" w:right="474"/>
        <w:rPr>
          <w:rFonts w:ascii="Times New Roman" w:hAnsi="Times New Roman"/>
          <w:sz w:val="24"/>
          <w:szCs w:val="24"/>
        </w:rPr>
      </w:pPr>
    </w:p>
    <w:p w:rsidR="00000000" w:rsidRDefault="00FB67C0">
      <w:pPr>
        <w:spacing w:after="0" w:line="240" w:lineRule="auto"/>
        <w:ind w:right="47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lt-LT"/>
        </w:rPr>
        <w:t>(Prašymo dėl žemės servituto panaikinimo formos pavyzdys)</w:t>
      </w:r>
    </w:p>
    <w:p w:rsidR="00000000" w:rsidRDefault="00FB67C0">
      <w:pPr>
        <w:spacing w:after="0" w:line="240" w:lineRule="auto"/>
        <w:ind w:right="474"/>
        <w:jc w:val="center"/>
        <w:rPr>
          <w:rFonts w:ascii="Times New Roman" w:hAnsi="Times New Roman"/>
          <w:b/>
          <w:sz w:val="24"/>
          <w:szCs w:val="24"/>
        </w:rPr>
      </w:pPr>
    </w:p>
    <w:p w:rsidR="00000000" w:rsidRDefault="00FB67C0">
      <w:pPr>
        <w:pStyle w:val="Default"/>
        <w:tabs>
          <w:tab w:val="left" w:pos="8080"/>
        </w:tabs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bCs/>
        </w:rPr>
        <w:t>_________________________________________________________</w:t>
      </w:r>
      <w:r>
        <w:rPr>
          <w:bCs/>
        </w:rPr>
        <w:t>_______________________</w:t>
      </w:r>
    </w:p>
    <w:p w:rsidR="00000000" w:rsidRDefault="00FB67C0">
      <w:pPr>
        <w:tabs>
          <w:tab w:val="left" w:pos="8080"/>
        </w:tabs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(fizinio asmens vardas ir pavardė / juridinio asmens ar kitos užsienio</w:t>
      </w:r>
    </w:p>
    <w:p w:rsidR="00000000" w:rsidRDefault="00FB67C0">
      <w:pPr>
        <w:tabs>
          <w:tab w:val="left" w:pos="8080"/>
        </w:tabs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</w:t>
      </w:r>
    </w:p>
    <w:p w:rsidR="00000000" w:rsidRDefault="00FB67C0">
      <w:pPr>
        <w:tabs>
          <w:tab w:val="left" w:pos="8080"/>
        </w:tabs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organizacijos pavadinimas didžiosiomis raidėmis)</w:t>
      </w:r>
    </w:p>
    <w:p w:rsidR="00000000" w:rsidRDefault="00FB67C0">
      <w:pPr>
        <w:tabs>
          <w:tab w:val="left" w:pos="8080"/>
        </w:tabs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</w:p>
    <w:p w:rsidR="00000000" w:rsidRDefault="00FB67C0">
      <w:pPr>
        <w:tabs>
          <w:tab w:val="left" w:pos="8080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(juridinio asmens ar kitos užsienio organizacijos kodas)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FB67C0">
      <w:pPr>
        <w:tabs>
          <w:tab w:val="left" w:pos="8080"/>
        </w:tabs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00000" w:rsidRDefault="00FB67C0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(fizinio asmens nuolatinės gyvenamosio</w:t>
      </w:r>
      <w:r>
        <w:rPr>
          <w:rFonts w:ascii="Arial" w:hAnsi="Arial" w:cs="Arial"/>
          <w:sz w:val="20"/>
          <w:szCs w:val="20"/>
        </w:rPr>
        <w:t>s vietos adresas, telefono numeris, el. pašto adresas / juridinio asmens ar kitos užsienio organizacijos buveinės adresas, telefono ir fakso numeriai)</w:t>
      </w:r>
    </w:p>
    <w:p w:rsidR="00000000" w:rsidRDefault="00FB67C0">
      <w:pPr>
        <w:jc w:val="center"/>
        <w:rPr>
          <w:rFonts w:ascii="Arial" w:hAnsi="Arial" w:cs="Arial"/>
          <w:sz w:val="24"/>
          <w:szCs w:val="24"/>
        </w:rPr>
      </w:pPr>
    </w:p>
    <w:p w:rsidR="00000000" w:rsidRDefault="00FB67C0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Prienų rajono</w:t>
      </w:r>
      <w:r>
        <w:rPr>
          <w:rFonts w:ascii="Arial" w:hAnsi="Arial" w:cs="Arial"/>
          <w:sz w:val="24"/>
          <w:szCs w:val="24"/>
        </w:rPr>
        <w:t xml:space="preserve"> savivaldybės merui</w:t>
      </w:r>
    </w:p>
    <w:p w:rsidR="00000000" w:rsidRDefault="00FB67C0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000000" w:rsidRDefault="00FB67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PRAŠYMAS</w:t>
      </w:r>
    </w:p>
    <w:p w:rsidR="00000000" w:rsidRDefault="00FB67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DĖL ŽEMĖS SERVITUTO PANAIKINIMO</w:t>
      </w:r>
    </w:p>
    <w:p w:rsidR="00000000" w:rsidRDefault="00FB67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0000" w:rsidRDefault="00FB67C0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</w:t>
      </w:r>
    </w:p>
    <w:p w:rsidR="00000000" w:rsidRDefault="00FB67C0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(data)</w:t>
      </w:r>
    </w:p>
    <w:p w:rsidR="00000000" w:rsidRDefault="00FB67C0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______________</w:t>
      </w:r>
    </w:p>
    <w:p w:rsidR="00000000" w:rsidRDefault="00FB67C0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(prašymo surašymo vieta)</w:t>
      </w:r>
    </w:p>
    <w:p w:rsidR="00000000" w:rsidRDefault="00FB67C0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000000" w:rsidRDefault="00FB67C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Prašau (-ome) panaikinti sandoriu nustatytą</w:t>
      </w:r>
      <w:r>
        <w:rPr>
          <w:rFonts w:ascii="Times New Roman" w:hAnsi="Times New Roman"/>
          <w:sz w:val="24"/>
          <w:szCs w:val="24"/>
        </w:rPr>
        <w:t xml:space="preserve"> __________ </w:t>
      </w:r>
      <w:r>
        <w:rPr>
          <w:rFonts w:ascii="Arial" w:hAnsi="Arial" w:cs="Arial"/>
          <w:sz w:val="24"/>
          <w:szCs w:val="24"/>
        </w:rPr>
        <w:t xml:space="preserve">ha ploto servitutą, </w:t>
      </w:r>
    </w:p>
    <w:p w:rsidR="00000000" w:rsidRDefault="00FB67C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suteikiantį teisę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________________________________________________, </w:t>
      </w:r>
      <w:r>
        <w:rPr>
          <w:rFonts w:ascii="Arial" w:hAnsi="Arial" w:cs="Arial"/>
          <w:sz w:val="24"/>
          <w:szCs w:val="24"/>
        </w:rPr>
        <w:t xml:space="preserve">nustatytą žemės </w:t>
      </w:r>
    </w:p>
    <w:p w:rsidR="00000000" w:rsidRDefault="00FB67C0">
      <w:pPr>
        <w:spacing w:after="0" w:line="240" w:lineRule="auto"/>
        <w:ind w:firstLine="297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sz w:val="20"/>
          <w:szCs w:val="20"/>
        </w:rPr>
        <w:t xml:space="preserve">servituto pavadinimas, kodas ir turinys) </w:t>
      </w:r>
    </w:p>
    <w:p w:rsidR="00000000" w:rsidRDefault="00FB67C0">
      <w:pPr>
        <w:spacing w:after="0" w:line="240" w:lineRule="auto"/>
        <w:ind w:right="8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sklype</w:t>
      </w:r>
      <w:r>
        <w:rPr>
          <w:rFonts w:ascii="Times New Roman" w:hAnsi="Times New Roman"/>
          <w:sz w:val="24"/>
          <w:szCs w:val="24"/>
        </w:rPr>
        <w:t xml:space="preserve"> ____</w:t>
      </w:r>
      <w:r>
        <w:rPr>
          <w:rFonts w:ascii="Times New Roman" w:hAnsi="Times New Roman"/>
          <w:sz w:val="24"/>
          <w:szCs w:val="24"/>
        </w:rPr>
        <w:t xml:space="preserve">_________________________, </w:t>
      </w:r>
      <w:r>
        <w:rPr>
          <w:rFonts w:ascii="Arial" w:hAnsi="Arial" w:cs="Arial"/>
          <w:sz w:val="24"/>
          <w:szCs w:val="24"/>
        </w:rPr>
        <w:t>esančiame</w:t>
      </w:r>
      <w:r>
        <w:rPr>
          <w:rFonts w:ascii="Times New Roman" w:hAnsi="Times New Roman"/>
          <w:sz w:val="24"/>
          <w:szCs w:val="24"/>
        </w:rPr>
        <w:t xml:space="preserve">   ________________________________, </w:t>
      </w:r>
    </w:p>
    <w:p w:rsidR="00000000" w:rsidRDefault="00FB67C0">
      <w:pPr>
        <w:spacing w:after="0" w:line="360" w:lineRule="auto"/>
        <w:ind w:right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>(žemės sklypo kadastro Nr., unikalus Nr. )</w:t>
      </w:r>
      <w:r>
        <w:rPr>
          <w:rFonts w:ascii="Times New Roman" w:hAnsi="Times New Roman"/>
          <w:sz w:val="20"/>
          <w:szCs w:val="20"/>
        </w:rPr>
        <w:t xml:space="preserve">                                    </w:t>
      </w:r>
      <w:r>
        <w:rPr>
          <w:rFonts w:ascii="Arial" w:hAnsi="Arial" w:cs="Arial"/>
          <w:sz w:val="20"/>
          <w:szCs w:val="20"/>
        </w:rPr>
        <w:t xml:space="preserve"> (žemės sklypo adresas)</w:t>
      </w:r>
    </w:p>
    <w:p w:rsidR="00000000" w:rsidRDefault="00FB67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_________.</w:t>
      </w:r>
    </w:p>
    <w:p w:rsidR="00000000" w:rsidRDefault="00FB67C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(nurodomas vienas iš servituto pasibaigimo pagrindų, reglamentuotų CK 4.130 straipsnio 1 dalies 1–6 punktuose)</w:t>
      </w:r>
    </w:p>
    <w:p w:rsidR="00000000" w:rsidRDefault="00FB67C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Servitutas nustatytas </w:t>
      </w:r>
      <w:r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000000" w:rsidRDefault="00FB6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subjekto, priėmusio sprendimą nustatyti servitutą sandoriu, pavadinimas, </w:t>
      </w:r>
    </w:p>
    <w:p w:rsidR="00000000" w:rsidRDefault="00FB67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_______________________________________________________________________________.</w:t>
      </w:r>
    </w:p>
    <w:p w:rsidR="00000000" w:rsidRDefault="00FB67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data, dokumento numeris, sutarties data, numeris </w:t>
      </w:r>
    </w:p>
    <w:p w:rsidR="00000000" w:rsidRDefault="00FB67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0000" w:rsidRDefault="00FB67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Papildomas paaiškinimas, kodėl prašoma</w:t>
      </w:r>
      <w:r>
        <w:rPr>
          <w:rFonts w:ascii="Arial" w:hAnsi="Arial" w:cs="Arial"/>
          <w:b/>
          <w:bCs/>
          <w:sz w:val="24"/>
          <w:szCs w:val="24"/>
        </w:rPr>
        <w:t xml:space="preserve"> panaikinti servitutą:</w:t>
      </w:r>
    </w:p>
    <w:p w:rsidR="00000000" w:rsidRDefault="00FB67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0000" w:rsidRDefault="00FB67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0000" w:rsidRDefault="00FB67C0">
      <w:pPr>
        <w:spacing w:after="0" w:line="360" w:lineRule="auto"/>
        <w:ind w:firstLine="720"/>
        <w:contextualSpacing/>
        <w:rPr>
          <w:rFonts w:ascii="Times New Roman" w:hAnsi="Times New Roman"/>
          <w:sz w:val="24"/>
          <w:szCs w:val="24"/>
        </w:rPr>
      </w:pPr>
    </w:p>
    <w:p w:rsidR="00000000" w:rsidRDefault="00FB67C0">
      <w:pPr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PRIDEDAMA:</w:t>
      </w:r>
    </w:p>
    <w:p w:rsidR="00000000" w:rsidRDefault="00FB67C0">
      <w:pPr>
        <w:pStyle w:val="E-mailSignature"/>
        <w:tabs>
          <w:tab w:val="left" w:pos="963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Sprendimas, kuriuo nustatytas servitutas, _____ lapas (-ai, -ų). </w:t>
      </w:r>
    </w:p>
    <w:p w:rsidR="00000000" w:rsidRDefault="00FB67C0">
      <w:pPr>
        <w:pStyle w:val="E-mailSignature"/>
        <w:tabs>
          <w:tab w:val="left" w:pos="963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Servituto sutartis, _____ lapas (-ai, -ų). </w:t>
      </w:r>
    </w:p>
    <w:p w:rsidR="00000000" w:rsidRDefault="00FB67C0">
      <w:pPr>
        <w:pStyle w:val="E-mailSignature"/>
        <w:tabs>
          <w:tab w:val="left" w:pos="9630"/>
        </w:tabs>
        <w:spacing w:line="276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3. Viešpataujančiojo daikto savininko atsisakymas, _____ lapas (-ai, -ų). </w:t>
      </w:r>
    </w:p>
    <w:p w:rsidR="00000000" w:rsidRDefault="00FB67C0">
      <w:pPr>
        <w:pStyle w:val="Puslapioinaostekstas"/>
        <w:tabs>
          <w:tab w:val="left" w:pos="963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Pridedama, kai prašymas teik</w:t>
      </w:r>
      <w:r>
        <w:rPr>
          <w:rFonts w:ascii="Arial" w:hAnsi="Arial" w:cs="Arial"/>
          <w:i/>
          <w:iCs/>
        </w:rPr>
        <w:t>iamas CK 4.130 str. 1 p. pagrindu – jo atsisakius.</w:t>
      </w:r>
    </w:p>
    <w:p w:rsidR="00000000" w:rsidRDefault="00FB67C0">
      <w:pPr>
        <w:pStyle w:val="E-mailSignature"/>
        <w:tabs>
          <w:tab w:val="left" w:pos="9630"/>
        </w:tabs>
        <w:spacing w:line="276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4. Dokumentai, įrodantys, kad viešpataujantis ar tarnaujantis daiktas žuvo, _ lapas (-ai,-ų).</w:t>
      </w:r>
    </w:p>
    <w:p w:rsidR="00000000" w:rsidRDefault="00FB67C0">
      <w:pPr>
        <w:pStyle w:val="Puslapioinaostekstas"/>
        <w:tabs>
          <w:tab w:val="left" w:pos="963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</w:rPr>
        <w:t>Pridedama, kai prašymas teikiamas CK 4.130 str. 3 p. pagrindu – žuvus viešpataujančiajam ar tarnaujančiajam dai</w:t>
      </w:r>
      <w:r>
        <w:rPr>
          <w:rFonts w:ascii="Arial" w:hAnsi="Arial" w:cs="Arial"/>
          <w:i/>
          <w:iCs/>
        </w:rPr>
        <w:t>ktui</w:t>
      </w:r>
      <w:r>
        <w:rPr>
          <w:rFonts w:ascii="Arial" w:hAnsi="Arial" w:cs="Arial"/>
        </w:rPr>
        <w:t>.</w:t>
      </w:r>
    </w:p>
    <w:p w:rsidR="00000000" w:rsidRDefault="00FB67C0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sz w:val="24"/>
          <w:szCs w:val="24"/>
        </w:rPr>
        <w:lastRenderedPageBreak/>
        <w:t>5. Dokumentai, įrodantys, kad pablogėjo tarnaujančiojo daikto būklė, ___ lapas (-ai, -ų).</w:t>
      </w:r>
    </w:p>
    <w:p w:rsidR="00000000" w:rsidRDefault="00FB67C0">
      <w:pPr>
        <w:pStyle w:val="Puslapioinaostekstas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</w:rPr>
        <w:t>Pridedama, kai prašymas teikiamas CK 4.130 str. 4 p. pagrindu – pablogėjus tarnaujančiojo daikto būklei.</w:t>
      </w:r>
    </w:p>
    <w:p w:rsidR="00000000" w:rsidRDefault="00FB67C0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sz w:val="24"/>
          <w:szCs w:val="24"/>
        </w:rPr>
        <w:t>6. Dokumentai, įrodantys, kad išnyko servituto būtinuma</w:t>
      </w:r>
      <w:r>
        <w:rPr>
          <w:rFonts w:ascii="Arial" w:hAnsi="Arial" w:cs="Arial"/>
          <w:sz w:val="24"/>
          <w:szCs w:val="24"/>
        </w:rPr>
        <w:t>s, ___ lapas (-ai, -ų).</w:t>
      </w:r>
    </w:p>
    <w:p w:rsidR="00000000" w:rsidRDefault="00FB67C0">
      <w:pPr>
        <w:pStyle w:val="Puslapioinaostekstas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</w:rPr>
        <w:t>Pridedama, kai prašymas teikiamas CK 4.130 str. 5 p. pagrindu – išnykus servituto būtinumui.</w:t>
      </w:r>
    </w:p>
    <w:p w:rsidR="00000000" w:rsidRDefault="00FB67C0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7. Dokumentai, įrodantys, kad suėjo senaties terminas, ___ lapas (-ai, -ų).</w:t>
      </w:r>
    </w:p>
    <w:p w:rsidR="00000000" w:rsidRDefault="00FB67C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r>
        <w:rPr>
          <w:rFonts w:ascii="Arial" w:hAnsi="Arial" w:cs="Arial"/>
          <w:i/>
          <w:iCs/>
          <w:sz w:val="20"/>
          <w:szCs w:val="20"/>
        </w:rPr>
        <w:t>Pridedama, kai prašymas teikiamas CK 4.130 str. 6 p. pagrindu –</w:t>
      </w:r>
      <w:r>
        <w:rPr>
          <w:rFonts w:ascii="Arial" w:hAnsi="Arial" w:cs="Arial"/>
          <w:i/>
          <w:iCs/>
          <w:sz w:val="20"/>
          <w:szCs w:val="20"/>
        </w:rPr>
        <w:t xml:space="preserve"> suėjus senaties terminui.</w:t>
      </w:r>
    </w:p>
    <w:p w:rsidR="00000000" w:rsidRDefault="00FB67C0">
      <w:pPr>
        <w:tabs>
          <w:tab w:val="left" w:pos="6120"/>
        </w:tabs>
        <w:spacing w:after="0"/>
        <w:contextualSpacing/>
        <w:jc w:val="both"/>
        <w:rPr>
          <w:rFonts w:ascii="Arial" w:hAnsi="Arial" w:cs="Arial"/>
          <w:i/>
          <w:iCs/>
        </w:rPr>
      </w:pPr>
      <w:r>
        <w:rPr>
          <w:rFonts w:ascii="Arial" w:eastAsia="Times New Roman" w:hAnsi="Arial" w:cs="Arial"/>
          <w:sz w:val="24"/>
          <w:szCs w:val="24"/>
          <w:lang w:eastAsia="lt-LT"/>
        </w:rPr>
        <w:t>8. Atstovavimą patvirtinantis dokumentas, ______ lapas (-ai,- ų).</w:t>
      </w:r>
    </w:p>
    <w:p w:rsidR="00000000" w:rsidRDefault="00FB67C0">
      <w:pPr>
        <w:pStyle w:val="Puslapioinaostekstas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</w:rPr>
        <w:t>Pridedama, kai prašymą teikia asmens atstovas.</w:t>
      </w:r>
    </w:p>
    <w:p w:rsidR="00000000" w:rsidRDefault="00FB67C0">
      <w:pPr>
        <w:tabs>
          <w:tab w:val="left" w:pos="6120"/>
        </w:tabs>
        <w:spacing w:after="0"/>
        <w:contextualSpacing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sz w:val="24"/>
          <w:szCs w:val="24"/>
        </w:rPr>
        <w:t xml:space="preserve">9. Užsienio juridinio asmens ar kitos užsienio organizacijos įregistravimo dokumentas, </w:t>
      </w:r>
      <w:r>
        <w:rPr>
          <w:rFonts w:ascii="Arial" w:eastAsia="Times New Roman" w:hAnsi="Arial" w:cs="Arial"/>
          <w:sz w:val="24"/>
          <w:szCs w:val="24"/>
          <w:lang w:eastAsia="lt-LT"/>
        </w:rPr>
        <w:t>______ lapas (-ai, -ų)</w:t>
      </w:r>
      <w:r>
        <w:rPr>
          <w:rFonts w:ascii="Arial" w:hAnsi="Arial" w:cs="Arial"/>
          <w:sz w:val="24"/>
          <w:szCs w:val="24"/>
        </w:rPr>
        <w:t>.</w:t>
      </w:r>
    </w:p>
    <w:p w:rsidR="00000000" w:rsidRDefault="00FB67C0">
      <w:pPr>
        <w:pStyle w:val="Puslapioinaostekstas"/>
        <w:spacing w:line="276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i/>
          <w:iCs/>
        </w:rPr>
        <w:t>Pride</w:t>
      </w:r>
      <w:r>
        <w:rPr>
          <w:rFonts w:ascii="Arial" w:hAnsi="Arial" w:cs="Arial"/>
          <w:i/>
          <w:iCs/>
        </w:rPr>
        <w:t xml:space="preserve">dama, </w:t>
      </w:r>
      <w:r>
        <w:rPr>
          <w:rFonts w:ascii="Arial" w:hAnsi="Arial" w:cs="Arial"/>
          <w:i/>
          <w:iCs/>
          <w:lang w:eastAsia="lt-LT"/>
        </w:rPr>
        <w:t>kai prašymą teikia užsienio juridinis asmuo ar kita užsienio organizacija, neįsteigę Lietuvoje filialo ar atstovybės.</w:t>
      </w:r>
    </w:p>
    <w:p w:rsidR="00000000" w:rsidRDefault="00FB67C0">
      <w:pPr>
        <w:pStyle w:val="E-mailSignature"/>
        <w:spacing w:line="276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10. Kiti dokumentai:________________.</w:t>
      </w:r>
    </w:p>
    <w:p w:rsidR="00000000" w:rsidRDefault="00FB67C0">
      <w:pPr>
        <w:pStyle w:val="E-mailSignature"/>
        <w:jc w:val="both"/>
        <w:rPr>
          <w:rFonts w:ascii="Arial" w:eastAsia="Calibri" w:hAnsi="Arial" w:cs="Arial"/>
          <w:lang w:eastAsia="en-US"/>
        </w:rPr>
      </w:pPr>
    </w:p>
    <w:p w:rsidR="00000000" w:rsidRDefault="00FB67C0">
      <w:pPr>
        <w:pStyle w:val="E-mailSignature"/>
        <w:jc w:val="both"/>
        <w:rPr>
          <w:rFonts w:ascii="Arial" w:hAnsi="Arial" w:cs="Arial"/>
        </w:rPr>
      </w:pPr>
    </w:p>
    <w:p w:rsidR="00000000" w:rsidRDefault="00FB67C0">
      <w:pPr>
        <w:tabs>
          <w:tab w:val="left" w:pos="9639"/>
        </w:tabs>
        <w:spacing w:after="0" w:line="360" w:lineRule="auto"/>
        <w:ind w:right="-81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                              ___________                   _______________</w:t>
      </w:r>
      <w:r>
        <w:rPr>
          <w:rFonts w:ascii="Arial" w:hAnsi="Arial" w:cs="Arial"/>
          <w:sz w:val="24"/>
          <w:szCs w:val="24"/>
        </w:rPr>
        <w:t xml:space="preserve">_             </w:t>
      </w:r>
    </w:p>
    <w:p w:rsidR="00000000" w:rsidRDefault="00FB67C0">
      <w:pPr>
        <w:tabs>
          <w:tab w:val="left" w:pos="9639"/>
        </w:tabs>
        <w:spacing w:after="0" w:line="360" w:lineRule="auto"/>
        <w:ind w:right="-8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(Pareigų pavadinimas)                              (Parašas)                        (Vardas ir pavardė)</w:t>
      </w:r>
    </w:p>
    <w:p w:rsidR="00000000" w:rsidRDefault="00FB67C0">
      <w:pPr>
        <w:tabs>
          <w:tab w:val="left" w:pos="9639"/>
        </w:tabs>
        <w:spacing w:after="0" w:line="360" w:lineRule="auto"/>
        <w:ind w:right="-81"/>
        <w:rPr>
          <w:rFonts w:ascii="Arial" w:hAnsi="Arial" w:cs="Arial"/>
          <w:sz w:val="24"/>
          <w:szCs w:val="24"/>
        </w:rPr>
      </w:pPr>
    </w:p>
    <w:p w:rsidR="00000000" w:rsidRDefault="00FB67C0">
      <w:pPr>
        <w:tabs>
          <w:tab w:val="left" w:pos="9639"/>
        </w:tabs>
        <w:spacing w:after="0" w:line="360" w:lineRule="auto"/>
        <w:ind w:right="-81"/>
        <w:rPr>
          <w:rFonts w:ascii="Arial" w:hAnsi="Arial" w:cs="Arial"/>
          <w:sz w:val="24"/>
          <w:szCs w:val="24"/>
        </w:rPr>
      </w:pPr>
    </w:p>
    <w:p w:rsidR="00000000" w:rsidRDefault="00FB67C0">
      <w:pPr>
        <w:tabs>
          <w:tab w:val="left" w:pos="9639"/>
        </w:tabs>
        <w:spacing w:after="0" w:line="360" w:lineRule="auto"/>
        <w:ind w:right="-81"/>
        <w:rPr>
          <w:rFonts w:ascii="Arial" w:hAnsi="Arial" w:cs="Arial"/>
          <w:sz w:val="24"/>
          <w:szCs w:val="24"/>
        </w:rPr>
      </w:pPr>
    </w:p>
    <w:p w:rsidR="00000000" w:rsidRDefault="00FB67C0">
      <w:pPr>
        <w:pStyle w:val="Pagrindinistekstas"/>
        <w:tabs>
          <w:tab w:val="left" w:pos="9639"/>
        </w:tabs>
        <w:spacing w:line="360" w:lineRule="auto"/>
        <w:ind w:right="-81"/>
        <w:jc w:val="both"/>
        <w:rPr>
          <w:rFonts w:ascii="Arial" w:hAnsi="Arial" w:cs="Arial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Esu informuotas dėl savo pateiktų asmens duomenų tvarkymo ir sutinku su visais jų tvarkymo veiksmais, reikalingais šio prašymo  įgyven</w:t>
      </w:r>
      <w:r>
        <w:rPr>
          <w:rFonts w:ascii="Arial" w:eastAsia="Times New Roman" w:hAnsi="Arial" w:cs="Arial"/>
          <w:i/>
          <w:iCs/>
          <w:sz w:val="24"/>
          <w:szCs w:val="24"/>
        </w:rPr>
        <w:t>dinimo tikslu. Taip pat esu informuotas, kad jokiais kitais tikslais, nesuderinamais su šio  (prašymo) tikslu, mano asmens duomenys nebus tvarkomi.</w:t>
      </w:r>
    </w:p>
    <w:p w:rsidR="00FB67C0" w:rsidRDefault="00FB67C0">
      <w:pPr>
        <w:tabs>
          <w:tab w:val="left" w:pos="9639"/>
        </w:tabs>
        <w:spacing w:line="360" w:lineRule="auto"/>
        <w:ind w:right="-81"/>
      </w:pPr>
    </w:p>
    <w:sectPr w:rsidR="00FB67C0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7C0" w:rsidRDefault="00FB67C0">
      <w:pPr>
        <w:spacing w:after="0" w:line="240" w:lineRule="auto"/>
      </w:pPr>
      <w:r>
        <w:separator/>
      </w:r>
    </w:p>
  </w:endnote>
  <w:endnote w:type="continuationSeparator" w:id="0">
    <w:p w:rsidR="00FB67C0" w:rsidRDefault="00FB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7C0" w:rsidRDefault="00FB67C0">
      <w:pPr>
        <w:spacing w:after="0" w:line="240" w:lineRule="auto"/>
      </w:pPr>
      <w:r>
        <w:separator/>
      </w:r>
    </w:p>
  </w:footnote>
  <w:footnote w:type="continuationSeparator" w:id="0">
    <w:p w:rsidR="00FB67C0" w:rsidRDefault="00FB6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B67C0">
    <w:pPr>
      <w:pStyle w:val="Antrats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FD35B6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35B6"/>
    <w:rsid w:val="00FB67C0"/>
    <w:rsid w:val="00FD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CF1F55-869B-4FC7-A174-3ACA1797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rPr>
      <w:sz w:val="22"/>
      <w:szCs w:val="22"/>
      <w:lang w:val="lt-LT"/>
    </w:rPr>
  </w:style>
  <w:style w:type="character" w:customStyle="1" w:styleId="FooterChar">
    <w:name w:val="Footer Char"/>
    <w:rPr>
      <w:sz w:val="22"/>
      <w:szCs w:val="22"/>
      <w:lang w:val="lt-LT"/>
    </w:rPr>
  </w:style>
  <w:style w:type="character" w:customStyle="1" w:styleId="E-mailSignatureChar">
    <w:name w:val="E-mail Signature Char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CommentReference">
    <w:name w:val="Comment Reference"/>
    <w:rPr>
      <w:sz w:val="16"/>
      <w:szCs w:val="16"/>
    </w:rPr>
  </w:style>
  <w:style w:type="character" w:customStyle="1" w:styleId="CommentTextChar">
    <w:name w:val="Comment Text Char"/>
  </w:style>
  <w:style w:type="character" w:customStyle="1" w:styleId="CommentSubjectChar">
    <w:name w:val="Comment Subject Char"/>
    <w:rPr>
      <w:b/>
      <w:bCs/>
    </w:rPr>
  </w:style>
  <w:style w:type="character" w:customStyle="1" w:styleId="FootnoteTextChar">
    <w:name w:val="Footnote Text Char"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FootnoteReference">
    <w:name w:val="Footnote Reference"/>
    <w:rPr>
      <w:vertAlign w:val="superscript"/>
    </w:rPr>
  </w:style>
  <w:style w:type="character" w:customStyle="1" w:styleId="EndnoteCharacters">
    <w:name w:val="Endnote Characters"/>
  </w:style>
  <w:style w:type="character" w:customStyle="1" w:styleId="EndnoteReference">
    <w:name w:val="Endnote Reference"/>
    <w:rPr>
      <w:vertAlign w:val="superscript"/>
    </w:rPr>
  </w:style>
  <w:style w:type="character" w:styleId="Eilutsnumeris">
    <w:name w:val="line number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Arial"/>
    </w:rPr>
  </w:style>
  <w:style w:type="paragraph" w:customStyle="1" w:styleId="Default">
    <w:name w:val="Default"/>
    <w:pPr>
      <w:suppressAutoHyphens/>
    </w:pPr>
    <w:rPr>
      <w:rFonts w:eastAsia="Calibri"/>
      <w:color w:val="000000"/>
      <w:sz w:val="24"/>
      <w:szCs w:val="24"/>
      <w:lang w:eastAsia="zh-CN"/>
    </w:rPr>
  </w:style>
  <w:style w:type="paragraph" w:customStyle="1" w:styleId="BalloonText">
    <w:name w:val="Balloon Text"/>
    <w:basedOn w:val="prastasis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prastasis"/>
    <w:pPr>
      <w:ind w:left="720"/>
      <w:contextualSpacing/>
    </w:pPr>
  </w:style>
  <w:style w:type="paragraph" w:customStyle="1" w:styleId="HeaderandFooter">
    <w:name w:val="Header and Footer"/>
    <w:basedOn w:val="prastasis"/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customStyle="1" w:styleId="E-mailSignature">
    <w:name w:val="E-mail Signature"/>
    <w:basedOn w:val="prastasis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mmentText">
    <w:name w:val="Comment Text"/>
    <w:basedOn w:val="prastasis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customStyle="1" w:styleId="Revision">
    <w:name w:val="Revision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Puslapioinaostekstas">
    <w:name w:val="footnote text"/>
    <w:basedOn w:val="prastasis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_old\Tmp\9d96ba87b1e6498980fc98f86c7dd226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9d96ba87b1e6498980fc98f86c7dd226.dot</Template>
  <TotalTime>1</TotalTime>
  <Pages>2</Pages>
  <Words>2540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PRIENŲ RAJONO SAVIVALDYBĖS TARYBOS 2024 M. GEGUŽĖS 30 D. SPRENDIMO NR. T3-147 "DĖL PRIENŲ RAJONO SAVIVALDYBĖS PATIKĖJIMO TEISE VALDOMOS VALSTYBINĖS ŽEMĖS SKLYPUOSE SERVITUTO NUSTATYMO SANDORIU TVARKOS APRAŠO PATVIRTINIMO" PAKEITIMO (2 PRIEDAS)</vt:lpstr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PRIENŲ RAJONO SAVIVALDYBĖS TARYBOS 2024 M. GEGUŽĖS 30 D. SPRENDIMO NR. T3-147 "DĖL PRIENŲ RAJONO SAVIVALDYBĖS PATIKĖJIMO TEISE VALDOMOS VALSTYBINĖS ŽEMĖS SKLYPUOSE SERVITUTO NUSTATYMO SANDORIU TVARKOS APRAŠO PATVIRTINIMO" PAKEITIMO (2 PRIEDAS)</dc:title>
  <dc:subject>T3-11</dc:subject>
  <dc:creator>PRIENŲ RAJONO SAVIVALDYBĖS TARYBA</dc:creator>
  <cp:keywords/>
  <cp:lastModifiedBy>„Windows“ vartotojas</cp:lastModifiedBy>
  <cp:revision>2</cp:revision>
  <cp:lastPrinted>2015-11-27T06:33:00Z</cp:lastPrinted>
  <dcterms:created xsi:type="dcterms:W3CDTF">2026-04-29T05:32:00Z</dcterms:created>
  <dcterms:modified xsi:type="dcterms:W3CDTF">2026-04-29T05:32:00Z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